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529D5" w14:textId="7470AC3B" w:rsidR="00644BC5" w:rsidRPr="000D44C7" w:rsidRDefault="00644BC5" w:rsidP="00C35FAA">
      <w:pPr>
        <w:pStyle w:val="1"/>
        <w:spacing w:before="0"/>
        <w:ind w:left="0" w:right="-7"/>
        <w:contextualSpacing/>
        <w:rPr>
          <w:sz w:val="24"/>
        </w:rPr>
      </w:pPr>
      <w:r w:rsidRPr="000D44C7">
        <w:rPr>
          <w:sz w:val="24"/>
        </w:rPr>
        <w:t>АНКЕТА</w:t>
      </w:r>
      <w:r w:rsidRPr="000D44C7">
        <w:rPr>
          <w:spacing w:val="-2"/>
          <w:sz w:val="24"/>
        </w:rPr>
        <w:t xml:space="preserve"> </w:t>
      </w:r>
      <w:r w:rsidRPr="000D44C7">
        <w:rPr>
          <w:sz w:val="24"/>
        </w:rPr>
        <w:t>САМОСТІЙНОЇ</w:t>
      </w:r>
      <w:r w:rsidRPr="000D44C7">
        <w:rPr>
          <w:spacing w:val="-4"/>
          <w:sz w:val="24"/>
        </w:rPr>
        <w:t xml:space="preserve"> </w:t>
      </w:r>
      <w:r w:rsidRPr="000D44C7">
        <w:rPr>
          <w:sz w:val="24"/>
        </w:rPr>
        <w:t>ОЦІНКИ</w:t>
      </w:r>
      <w:r w:rsidRPr="000D44C7">
        <w:rPr>
          <w:spacing w:val="-2"/>
          <w:sz w:val="24"/>
        </w:rPr>
        <w:t xml:space="preserve"> </w:t>
      </w:r>
      <w:r w:rsidR="0097297E" w:rsidRPr="000D44C7">
        <w:rPr>
          <w:sz w:val="24"/>
        </w:rPr>
        <w:t>КОМПАНІЇ (ОРГАНІЗАЦІЇ)</w:t>
      </w:r>
    </w:p>
    <w:p w14:paraId="4BD28F18" w14:textId="77777777" w:rsidR="00644BC5" w:rsidRPr="000D44C7" w:rsidRDefault="00644BC5" w:rsidP="00C35FAA">
      <w:pPr>
        <w:pStyle w:val="paragraph"/>
        <w:spacing w:before="0" w:beforeAutospacing="0" w:after="0" w:afterAutospacing="0"/>
        <w:ind w:right="-7"/>
        <w:contextualSpacing/>
        <w:textAlignment w:val="baseline"/>
        <w:rPr>
          <w:sz w:val="12"/>
        </w:rPr>
      </w:pPr>
    </w:p>
    <w:p w14:paraId="08B81739" w14:textId="18525A20" w:rsidR="00FD5EDD" w:rsidRPr="000D44C7" w:rsidRDefault="002D378F" w:rsidP="00C35FAA">
      <w:pPr>
        <w:spacing w:after="0" w:line="240" w:lineRule="auto"/>
        <w:ind w:right="-7"/>
        <w:contextualSpacing/>
        <w:jc w:val="center"/>
        <w:rPr>
          <w:rFonts w:ascii="Times New Roman" w:hAnsi="Times New Roman" w:cs="Times New Roman"/>
          <w:i/>
          <w:iCs/>
          <w:sz w:val="18"/>
          <w:szCs w:val="18"/>
          <w:lang w:val="uk-UA"/>
        </w:rPr>
      </w:pPr>
      <w:r w:rsidRPr="000D44C7">
        <w:rPr>
          <w:rFonts w:ascii="Times New Roman" w:hAnsi="Times New Roman" w:cs="Times New Roman"/>
          <w:i/>
          <w:iCs/>
          <w:sz w:val="18"/>
          <w:szCs w:val="18"/>
          <w:lang w:val="uk-UA"/>
        </w:rPr>
        <w:t xml:space="preserve">З метою виконання вимог </w:t>
      </w:r>
      <w:hyperlink r:id="rId12" w:history="1">
        <w:r w:rsidR="00AF2250" w:rsidRPr="000D44C7">
          <w:rPr>
            <w:rStyle w:val="af6"/>
            <w:rFonts w:ascii="Times New Roman" w:hAnsi="Times New Roman" w:cs="Times New Roman"/>
            <w:i/>
            <w:iCs/>
            <w:sz w:val="18"/>
            <w:szCs w:val="18"/>
            <w:lang w:val="uk-UA"/>
          </w:rPr>
          <w:t>Багатосторонньої угоди</w:t>
        </w:r>
      </w:hyperlink>
      <w:r w:rsidR="00AF2250" w:rsidRPr="000D44C7">
        <w:rPr>
          <w:rFonts w:ascii="Times New Roman" w:hAnsi="Times New Roman" w:cs="Times New Roman"/>
          <w:i/>
          <w:iCs/>
          <w:sz w:val="18"/>
          <w:szCs w:val="18"/>
          <w:lang w:val="uk-UA"/>
        </w:rPr>
        <w:t xml:space="preserve"> компетентних органів про автоматичний обмін інформацією про фінансові рахунки</w:t>
      </w:r>
      <w:r w:rsidRPr="000D44C7">
        <w:rPr>
          <w:rFonts w:ascii="Times New Roman" w:hAnsi="Times New Roman" w:cs="Times New Roman"/>
          <w:i/>
          <w:iCs/>
          <w:sz w:val="18"/>
          <w:szCs w:val="18"/>
          <w:lang w:val="uk-UA"/>
        </w:rPr>
        <w:t xml:space="preserve">, просимо надати актуальні дані </w:t>
      </w:r>
      <w:r w:rsidR="00EF6289" w:rsidRPr="000D44C7">
        <w:rPr>
          <w:rFonts w:ascii="Times New Roman" w:hAnsi="Times New Roman" w:cs="Times New Roman"/>
          <w:i/>
          <w:iCs/>
          <w:sz w:val="18"/>
          <w:szCs w:val="18"/>
          <w:lang w:val="uk-UA"/>
        </w:rPr>
        <w:t xml:space="preserve">щодо </w:t>
      </w:r>
      <w:r w:rsidR="00012842" w:rsidRPr="000D44C7">
        <w:rPr>
          <w:rFonts w:ascii="Times New Roman" w:hAnsi="Times New Roman" w:cs="Times New Roman"/>
          <w:i/>
          <w:iCs/>
          <w:sz w:val="18"/>
          <w:szCs w:val="18"/>
          <w:lang w:val="uk-UA"/>
        </w:rPr>
        <w:t xml:space="preserve">статусу </w:t>
      </w:r>
      <w:r w:rsidR="00EF6289" w:rsidRPr="000D44C7">
        <w:rPr>
          <w:rFonts w:ascii="Times New Roman" w:hAnsi="Times New Roman" w:cs="Times New Roman"/>
          <w:i/>
          <w:iCs/>
          <w:sz w:val="18"/>
          <w:szCs w:val="18"/>
          <w:lang w:val="uk-UA"/>
        </w:rPr>
        <w:t xml:space="preserve">податкового </w:t>
      </w:r>
      <w:r w:rsidR="00012842" w:rsidRPr="000D44C7">
        <w:rPr>
          <w:rFonts w:ascii="Times New Roman" w:hAnsi="Times New Roman" w:cs="Times New Roman"/>
          <w:i/>
          <w:iCs/>
          <w:sz w:val="18"/>
          <w:szCs w:val="18"/>
          <w:lang w:val="uk-UA"/>
        </w:rPr>
        <w:t>резидентства Компанії та Контролюючих осіб.</w:t>
      </w:r>
      <w:r w:rsidR="00644BC5" w:rsidRPr="000D44C7">
        <w:rPr>
          <w:rFonts w:ascii="Times New Roman" w:hAnsi="Times New Roman" w:cs="Times New Roman"/>
          <w:i/>
          <w:iCs/>
          <w:sz w:val="18"/>
          <w:szCs w:val="18"/>
          <w:lang w:val="uk-UA"/>
        </w:rPr>
        <w:t xml:space="preserve"> </w:t>
      </w:r>
      <w:r w:rsidR="00DA4359" w:rsidRPr="000D44C7">
        <w:rPr>
          <w:rFonts w:ascii="Times New Roman" w:hAnsi="Times New Roman" w:cs="Times New Roman"/>
          <w:i/>
          <w:iCs/>
          <w:sz w:val="18"/>
          <w:szCs w:val="18"/>
          <w:lang w:val="uk-UA"/>
        </w:rPr>
        <w:t xml:space="preserve">Зверніть увагу, що Компанія несе відповідальність згідно законодавства за умисне надання інформації самостійної оцінки CRS стосовно себе / Контролюючих осіб з недостовірними даними, що </w:t>
      </w:r>
      <w:r w:rsidR="00644BC5" w:rsidRPr="000D44C7">
        <w:rPr>
          <w:rFonts w:ascii="Times New Roman" w:hAnsi="Times New Roman" w:cs="Times New Roman"/>
          <w:i/>
          <w:iCs/>
          <w:sz w:val="18"/>
          <w:szCs w:val="18"/>
          <w:lang w:val="uk-UA"/>
        </w:rPr>
        <w:t xml:space="preserve">може призвести </w:t>
      </w:r>
      <w:r w:rsidR="00DA4359" w:rsidRPr="000D44C7">
        <w:rPr>
          <w:rFonts w:ascii="Times New Roman" w:hAnsi="Times New Roman" w:cs="Times New Roman"/>
          <w:i/>
          <w:iCs/>
          <w:sz w:val="18"/>
          <w:szCs w:val="18"/>
          <w:lang w:val="uk-UA"/>
        </w:rPr>
        <w:t xml:space="preserve">до невстановлення підзвітності рахунка, та не звільняє Компанію від обов’язку щодо надання документів самостійної оцінки CRS з достовірними </w:t>
      </w:r>
      <w:r w:rsidR="00A975A7" w:rsidRPr="000D44C7">
        <w:rPr>
          <w:rFonts w:ascii="Times New Roman" w:hAnsi="Times New Roman" w:cs="Times New Roman"/>
          <w:i/>
          <w:iCs/>
          <w:sz w:val="18"/>
          <w:szCs w:val="18"/>
          <w:lang w:val="uk-UA"/>
        </w:rPr>
        <w:t>даними</w:t>
      </w:r>
      <w:r w:rsidR="00DA4359" w:rsidRPr="000D44C7">
        <w:rPr>
          <w:rFonts w:ascii="Times New Roman" w:hAnsi="Times New Roman" w:cs="Times New Roman"/>
          <w:i/>
          <w:iCs/>
          <w:sz w:val="18"/>
          <w:szCs w:val="18"/>
          <w:lang w:val="uk-UA"/>
        </w:rPr>
        <w:t>.</w:t>
      </w:r>
    </w:p>
    <w:p w14:paraId="63BE1B9A" w14:textId="77777777" w:rsidR="00A34D93" w:rsidRPr="000D44C7" w:rsidRDefault="00A34D93" w:rsidP="00C35FAA">
      <w:pPr>
        <w:pStyle w:val="paragraph"/>
        <w:spacing w:before="0" w:beforeAutospacing="0" w:after="0" w:afterAutospacing="0"/>
        <w:ind w:right="-7"/>
        <w:contextualSpacing/>
        <w:textAlignment w:val="baseline"/>
        <w:rPr>
          <w:sz w:val="12"/>
        </w:rPr>
      </w:pPr>
    </w:p>
    <w:p w14:paraId="195F9AD5" w14:textId="447E17FB" w:rsidR="00FD5EDD" w:rsidRPr="000D44C7" w:rsidRDefault="00FD5EDD" w:rsidP="00C35FAA">
      <w:pPr>
        <w:pStyle w:val="1"/>
        <w:spacing w:before="0"/>
        <w:ind w:left="0" w:right="-7"/>
        <w:contextualSpacing/>
        <w:rPr>
          <w:sz w:val="20"/>
          <w:szCs w:val="20"/>
        </w:rPr>
      </w:pPr>
      <w:r w:rsidRPr="000D44C7">
        <w:rPr>
          <w:sz w:val="20"/>
          <w:szCs w:val="20"/>
        </w:rPr>
        <w:t>ЧАСТИНА</w:t>
      </w:r>
      <w:r w:rsidRPr="000D44C7">
        <w:rPr>
          <w:spacing w:val="-1"/>
          <w:sz w:val="20"/>
          <w:szCs w:val="20"/>
        </w:rPr>
        <w:t xml:space="preserve"> </w:t>
      </w:r>
      <w:r w:rsidRPr="000D44C7">
        <w:rPr>
          <w:sz w:val="20"/>
          <w:szCs w:val="20"/>
        </w:rPr>
        <w:t>1 –</w:t>
      </w:r>
      <w:r w:rsidRPr="000D44C7">
        <w:rPr>
          <w:spacing w:val="-3"/>
          <w:sz w:val="20"/>
          <w:szCs w:val="20"/>
        </w:rPr>
        <w:t xml:space="preserve"> </w:t>
      </w:r>
      <w:r w:rsidRPr="000D44C7">
        <w:rPr>
          <w:sz w:val="20"/>
          <w:szCs w:val="20"/>
        </w:rPr>
        <w:t>ІДЕНТИФІКАЦІЯ</w:t>
      </w:r>
      <w:r w:rsidRPr="000D44C7">
        <w:rPr>
          <w:spacing w:val="-3"/>
          <w:sz w:val="20"/>
          <w:szCs w:val="20"/>
        </w:rPr>
        <w:t xml:space="preserve"> </w:t>
      </w:r>
      <w:r w:rsidRPr="000D44C7">
        <w:rPr>
          <w:sz w:val="20"/>
          <w:szCs w:val="20"/>
        </w:rPr>
        <w:t>ВЛАСНИКА</w:t>
      </w:r>
      <w:r w:rsidRPr="000D44C7">
        <w:rPr>
          <w:spacing w:val="-4"/>
          <w:sz w:val="20"/>
          <w:szCs w:val="20"/>
        </w:rPr>
        <w:t xml:space="preserve"> </w:t>
      </w:r>
      <w:r w:rsidRPr="000D44C7">
        <w:rPr>
          <w:sz w:val="20"/>
          <w:szCs w:val="20"/>
        </w:rPr>
        <w:t>РАХУНКУ</w:t>
      </w:r>
      <w:r w:rsidRPr="000D44C7">
        <w:rPr>
          <w:spacing w:val="1"/>
          <w:sz w:val="20"/>
          <w:szCs w:val="20"/>
        </w:rPr>
        <w:t xml:space="preserve"> </w:t>
      </w:r>
      <w:r w:rsidRPr="000D44C7">
        <w:rPr>
          <w:sz w:val="20"/>
          <w:szCs w:val="20"/>
        </w:rPr>
        <w:t>–</w:t>
      </w:r>
      <w:r w:rsidRPr="000D44C7">
        <w:rPr>
          <w:spacing w:val="-4"/>
          <w:sz w:val="20"/>
          <w:szCs w:val="20"/>
        </w:rPr>
        <w:t xml:space="preserve"> </w:t>
      </w:r>
      <w:r w:rsidR="00A975A7" w:rsidRPr="000D44C7">
        <w:rPr>
          <w:sz w:val="20"/>
          <w:szCs w:val="20"/>
        </w:rPr>
        <w:t>КОМПАНІЇ (ОРГАНІЗАЦІЇ)</w:t>
      </w: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946"/>
      </w:tblGrid>
      <w:tr w:rsidR="00FD5EDD" w:rsidRPr="000D44C7" w14:paraId="4303D5FB" w14:textId="77777777" w:rsidTr="00AB1B9D">
        <w:trPr>
          <w:trHeight w:val="20"/>
        </w:trPr>
        <w:tc>
          <w:tcPr>
            <w:tcW w:w="4005" w:type="dxa"/>
          </w:tcPr>
          <w:p w14:paraId="03C3AEE8" w14:textId="506F5FC6" w:rsidR="00FD5EDD" w:rsidRPr="000D44C7" w:rsidRDefault="00FD5EDD" w:rsidP="00C35FAA">
            <w:pPr>
              <w:pStyle w:val="TableParagraph"/>
              <w:ind w:left="112" w:right="123"/>
              <w:contextualSpacing/>
              <w:rPr>
                <w:sz w:val="20"/>
                <w:szCs w:val="20"/>
              </w:rPr>
            </w:pPr>
            <w:r w:rsidRPr="000D44C7">
              <w:rPr>
                <w:sz w:val="20"/>
                <w:szCs w:val="20"/>
              </w:rPr>
              <w:t>Повна назва</w:t>
            </w:r>
          </w:p>
        </w:tc>
        <w:tc>
          <w:tcPr>
            <w:tcW w:w="6946" w:type="dxa"/>
          </w:tcPr>
          <w:p w14:paraId="05199F60" w14:textId="77777777" w:rsidR="00FD5EDD" w:rsidRPr="000D44C7" w:rsidRDefault="00FD5EDD" w:rsidP="00C35FAA">
            <w:pPr>
              <w:pStyle w:val="TableParagraph"/>
              <w:ind w:left="112" w:right="123"/>
              <w:contextualSpacing/>
              <w:rPr>
                <w:b/>
                <w:color w:val="0000FF"/>
                <w:sz w:val="20"/>
                <w:szCs w:val="20"/>
              </w:rPr>
            </w:pPr>
          </w:p>
        </w:tc>
      </w:tr>
      <w:tr w:rsidR="00FD5EDD" w:rsidRPr="000D44C7" w14:paraId="0B61BEB0" w14:textId="77777777" w:rsidTr="00AB1B9D">
        <w:trPr>
          <w:trHeight w:val="20"/>
        </w:trPr>
        <w:tc>
          <w:tcPr>
            <w:tcW w:w="4005" w:type="dxa"/>
            <w:vAlign w:val="center"/>
          </w:tcPr>
          <w:p w14:paraId="54BB04FA" w14:textId="0405E9DE" w:rsidR="00FD5EDD" w:rsidRPr="000D44C7" w:rsidRDefault="00FD5EDD" w:rsidP="00C35FAA">
            <w:pPr>
              <w:pStyle w:val="TableParagraph"/>
              <w:ind w:left="112"/>
              <w:contextualSpacing/>
              <w:rPr>
                <w:sz w:val="20"/>
                <w:szCs w:val="20"/>
              </w:rPr>
            </w:pPr>
            <w:r w:rsidRPr="000D44C7">
              <w:rPr>
                <w:sz w:val="20"/>
                <w:szCs w:val="20"/>
              </w:rPr>
              <w:t>Р</w:t>
            </w:r>
            <w:r w:rsidR="00A975A7" w:rsidRPr="000D44C7">
              <w:rPr>
                <w:sz w:val="20"/>
                <w:szCs w:val="20"/>
              </w:rPr>
              <w:t>еєстраційний номер (код за ЄДРПОУ)</w:t>
            </w:r>
          </w:p>
        </w:tc>
        <w:tc>
          <w:tcPr>
            <w:tcW w:w="6946" w:type="dxa"/>
            <w:vAlign w:val="center"/>
          </w:tcPr>
          <w:p w14:paraId="25BAD3F2" w14:textId="77777777" w:rsidR="00FD5EDD" w:rsidRPr="000D44C7" w:rsidRDefault="00FD5EDD" w:rsidP="00C35FAA">
            <w:pPr>
              <w:pStyle w:val="TableParagraph"/>
              <w:ind w:left="112" w:right="123"/>
              <w:contextualSpacing/>
              <w:rPr>
                <w:b/>
                <w:color w:val="0000FF"/>
                <w:sz w:val="20"/>
                <w:szCs w:val="20"/>
              </w:rPr>
            </w:pPr>
          </w:p>
        </w:tc>
      </w:tr>
      <w:tr w:rsidR="00A975A7" w:rsidRPr="000D44C7" w14:paraId="759E0B53" w14:textId="77777777" w:rsidTr="00AB1B9D">
        <w:trPr>
          <w:trHeight w:val="20"/>
        </w:trPr>
        <w:tc>
          <w:tcPr>
            <w:tcW w:w="4005" w:type="dxa"/>
            <w:vAlign w:val="center"/>
          </w:tcPr>
          <w:p w14:paraId="335E6243" w14:textId="7F53FD38" w:rsidR="00A975A7" w:rsidRPr="000D44C7" w:rsidRDefault="0028764B" w:rsidP="0028764B">
            <w:pPr>
              <w:pStyle w:val="TableParagraph"/>
              <w:ind w:left="112"/>
              <w:contextualSpacing/>
              <w:rPr>
                <w:sz w:val="20"/>
                <w:szCs w:val="20"/>
              </w:rPr>
            </w:pPr>
            <w:r w:rsidRPr="000D44C7">
              <w:rPr>
                <w:sz w:val="20"/>
                <w:szCs w:val="20"/>
              </w:rPr>
              <w:t>Адреса</w:t>
            </w:r>
            <w:r w:rsidR="00A975A7" w:rsidRPr="000D44C7">
              <w:rPr>
                <w:sz w:val="20"/>
                <w:szCs w:val="20"/>
              </w:rPr>
              <w:t xml:space="preserve"> реєстрації</w:t>
            </w:r>
          </w:p>
        </w:tc>
        <w:tc>
          <w:tcPr>
            <w:tcW w:w="6946" w:type="dxa"/>
            <w:vAlign w:val="center"/>
          </w:tcPr>
          <w:p w14:paraId="46EC62FB" w14:textId="77777777" w:rsidR="00A975A7" w:rsidRPr="000D44C7" w:rsidRDefault="00A975A7" w:rsidP="00C35FAA">
            <w:pPr>
              <w:pStyle w:val="TableParagraph"/>
              <w:ind w:left="112" w:right="123"/>
              <w:contextualSpacing/>
              <w:rPr>
                <w:b/>
                <w:color w:val="0000FF"/>
                <w:sz w:val="20"/>
                <w:szCs w:val="20"/>
              </w:rPr>
            </w:pPr>
          </w:p>
        </w:tc>
      </w:tr>
      <w:tr w:rsidR="00FD5EDD" w:rsidRPr="000D44C7" w14:paraId="6FD2B13B" w14:textId="77777777" w:rsidTr="00AB1B9D">
        <w:trPr>
          <w:trHeight w:val="20"/>
        </w:trPr>
        <w:tc>
          <w:tcPr>
            <w:tcW w:w="4005" w:type="dxa"/>
            <w:vAlign w:val="center"/>
          </w:tcPr>
          <w:p w14:paraId="0534C931" w14:textId="150F7003" w:rsidR="00FD5EDD" w:rsidRPr="000D44C7" w:rsidRDefault="00FD5EDD" w:rsidP="0028764B">
            <w:pPr>
              <w:pStyle w:val="TableParagraph"/>
              <w:ind w:left="112"/>
              <w:contextualSpacing/>
              <w:rPr>
                <w:sz w:val="20"/>
                <w:szCs w:val="20"/>
              </w:rPr>
            </w:pPr>
            <w:r w:rsidRPr="000D44C7">
              <w:rPr>
                <w:sz w:val="20"/>
                <w:szCs w:val="20"/>
              </w:rPr>
              <w:t xml:space="preserve">Адреса </w:t>
            </w:r>
            <w:r w:rsidR="00A975A7" w:rsidRPr="000D44C7">
              <w:rPr>
                <w:sz w:val="20"/>
                <w:szCs w:val="20"/>
              </w:rPr>
              <w:t xml:space="preserve">місцезнаходження </w:t>
            </w:r>
            <w:r w:rsidR="00A975A7" w:rsidRPr="000D44C7">
              <w:rPr>
                <w:i/>
                <w:sz w:val="20"/>
                <w:szCs w:val="20"/>
              </w:rPr>
              <w:t>(</w:t>
            </w:r>
            <w:r w:rsidR="0028764B" w:rsidRPr="000D44C7">
              <w:rPr>
                <w:i/>
                <w:sz w:val="20"/>
                <w:szCs w:val="20"/>
              </w:rPr>
              <w:t>якщо відрізняється від Адреси реєстрації</w:t>
            </w:r>
            <w:r w:rsidR="00A975A7" w:rsidRPr="000D44C7">
              <w:rPr>
                <w:i/>
                <w:sz w:val="20"/>
                <w:szCs w:val="20"/>
              </w:rPr>
              <w:t>)</w:t>
            </w:r>
          </w:p>
        </w:tc>
        <w:tc>
          <w:tcPr>
            <w:tcW w:w="6946" w:type="dxa"/>
            <w:vAlign w:val="center"/>
          </w:tcPr>
          <w:p w14:paraId="55170975" w14:textId="5A826E05" w:rsidR="00F72B12" w:rsidRPr="000D44C7" w:rsidRDefault="00F72B12" w:rsidP="00F72B12">
            <w:pPr>
              <w:pStyle w:val="TableParagraph"/>
              <w:ind w:left="112" w:right="123"/>
              <w:contextualSpacing/>
              <w:rPr>
                <w:b/>
                <w:color w:val="0000FF"/>
                <w:sz w:val="20"/>
                <w:szCs w:val="20"/>
              </w:rPr>
            </w:pPr>
          </w:p>
        </w:tc>
      </w:tr>
      <w:tr w:rsidR="00FD5EDD" w:rsidRPr="000D44C7" w14:paraId="58E89B16" w14:textId="77777777" w:rsidTr="00AB1B9D">
        <w:trPr>
          <w:trHeight w:val="20"/>
        </w:trPr>
        <w:tc>
          <w:tcPr>
            <w:tcW w:w="4005" w:type="dxa"/>
          </w:tcPr>
          <w:p w14:paraId="00E61B93" w14:textId="7E01553A" w:rsidR="00FD5EDD" w:rsidRPr="000D44C7" w:rsidRDefault="00A975A7" w:rsidP="0028764B">
            <w:pPr>
              <w:pStyle w:val="TableParagraph"/>
              <w:ind w:left="112"/>
              <w:contextualSpacing/>
              <w:rPr>
                <w:sz w:val="20"/>
                <w:szCs w:val="20"/>
              </w:rPr>
            </w:pPr>
            <w:r w:rsidRPr="000D44C7">
              <w:rPr>
                <w:sz w:val="20"/>
                <w:szCs w:val="20"/>
              </w:rPr>
              <w:t xml:space="preserve">Поштова адреса </w:t>
            </w:r>
            <w:r w:rsidRPr="000D44C7">
              <w:rPr>
                <w:i/>
                <w:sz w:val="20"/>
                <w:szCs w:val="20"/>
              </w:rPr>
              <w:t>(</w:t>
            </w:r>
            <w:r w:rsidR="0028764B" w:rsidRPr="000D44C7">
              <w:rPr>
                <w:i/>
                <w:sz w:val="20"/>
                <w:szCs w:val="20"/>
              </w:rPr>
              <w:t>якщо відрізняється від Адреси реєстрації</w:t>
            </w:r>
            <w:r w:rsidRPr="000D44C7">
              <w:rPr>
                <w:i/>
                <w:sz w:val="20"/>
                <w:szCs w:val="20"/>
              </w:rPr>
              <w:t>)</w:t>
            </w:r>
          </w:p>
        </w:tc>
        <w:tc>
          <w:tcPr>
            <w:tcW w:w="6946" w:type="dxa"/>
          </w:tcPr>
          <w:p w14:paraId="16BC828A" w14:textId="77777777" w:rsidR="00FD5EDD" w:rsidRPr="000D44C7" w:rsidRDefault="00FD5EDD" w:rsidP="00C35FAA">
            <w:pPr>
              <w:pStyle w:val="TableParagraph"/>
              <w:ind w:left="112" w:right="123"/>
              <w:contextualSpacing/>
              <w:rPr>
                <w:b/>
                <w:color w:val="0000FF"/>
                <w:sz w:val="20"/>
                <w:szCs w:val="20"/>
              </w:rPr>
            </w:pPr>
          </w:p>
        </w:tc>
      </w:tr>
    </w:tbl>
    <w:p w14:paraId="3CBAD07F" w14:textId="77777777" w:rsidR="000C5460" w:rsidRPr="000D44C7" w:rsidRDefault="000C5460" w:rsidP="00C35FAA">
      <w:pPr>
        <w:pStyle w:val="paragraph"/>
        <w:spacing w:before="0" w:beforeAutospacing="0" w:after="0" w:afterAutospacing="0"/>
        <w:ind w:right="-7"/>
        <w:contextualSpacing/>
        <w:textAlignment w:val="baseline"/>
        <w:rPr>
          <w:sz w:val="12"/>
        </w:rPr>
      </w:pPr>
    </w:p>
    <w:p w14:paraId="4A1A478C" w14:textId="44FCF1A0" w:rsidR="00A34D93" w:rsidRPr="000D44C7" w:rsidRDefault="00A34D93" w:rsidP="00C35FAA">
      <w:pPr>
        <w:pStyle w:val="1"/>
        <w:spacing w:before="0"/>
        <w:ind w:left="0" w:right="-7"/>
        <w:contextualSpacing/>
        <w:rPr>
          <w:sz w:val="20"/>
          <w:szCs w:val="20"/>
        </w:rPr>
      </w:pPr>
      <w:r w:rsidRPr="000D44C7">
        <w:rPr>
          <w:sz w:val="20"/>
          <w:szCs w:val="20"/>
        </w:rPr>
        <w:t xml:space="preserve">ЧАСТИНА 2 – ДЕРЖАВА/ЮРИСДИКЦІЯ РЕЗИДЕНТСТВА </w:t>
      </w:r>
      <w:r w:rsidR="00A86B0C" w:rsidRPr="000D44C7">
        <w:rPr>
          <w:sz w:val="20"/>
          <w:szCs w:val="20"/>
        </w:rPr>
        <w:t xml:space="preserve">ВЛАСНИКА РАХУНКУ </w:t>
      </w:r>
      <w:r w:rsidR="00F72B12" w:rsidRPr="000D44C7">
        <w:rPr>
          <w:sz w:val="20"/>
          <w:szCs w:val="20"/>
        </w:rPr>
        <w:t>ДЛЯ ЦІЛЕЙ ОПОДАТКУВАННЯ</w:t>
      </w: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391"/>
        <w:gridCol w:w="4394"/>
      </w:tblGrid>
      <w:tr w:rsidR="00F26F8D" w:rsidRPr="000D44C7" w14:paraId="2F209F64" w14:textId="77777777" w:rsidTr="00AB1B9D">
        <w:trPr>
          <w:trHeight w:val="254"/>
        </w:trPr>
        <w:tc>
          <w:tcPr>
            <w:tcW w:w="10951" w:type="dxa"/>
            <w:gridSpan w:val="4"/>
          </w:tcPr>
          <w:p w14:paraId="175FE195" w14:textId="06CA43E7" w:rsidR="00F26F8D" w:rsidRPr="000D44C7" w:rsidRDefault="00F26F8D" w:rsidP="00C35FAA">
            <w:pPr>
              <w:pStyle w:val="TableParagraph"/>
              <w:ind w:left="112" w:right="123"/>
              <w:contextualSpacing/>
              <w:jc w:val="center"/>
              <w:rPr>
                <w:b/>
                <w:sz w:val="20"/>
                <w:szCs w:val="20"/>
              </w:rPr>
            </w:pPr>
            <w:r w:rsidRPr="000D44C7">
              <w:rPr>
                <w:b/>
                <w:sz w:val="20"/>
                <w:szCs w:val="20"/>
              </w:rPr>
              <w:t xml:space="preserve">Інформація про державу(-и)/юрисдикцію(-ї) резидентства та </w:t>
            </w:r>
            <w:r w:rsidR="007F42FD" w:rsidRPr="000D44C7">
              <w:rPr>
                <w:b/>
                <w:sz w:val="20"/>
                <w:szCs w:val="20"/>
              </w:rPr>
              <w:t>податковий номер</w:t>
            </w:r>
            <w:r w:rsidRPr="000D44C7">
              <w:rPr>
                <w:b/>
                <w:sz w:val="20"/>
                <w:szCs w:val="20"/>
              </w:rPr>
              <w:t xml:space="preserve"> для кожної зазначеної держави/юрисдикції, де Власник рахунку має </w:t>
            </w:r>
            <w:r w:rsidRPr="000D44C7">
              <w:rPr>
                <w:b/>
                <w:sz w:val="20"/>
                <w:szCs w:val="20"/>
                <w:u w:val="single"/>
              </w:rPr>
              <w:t>податкове</w:t>
            </w:r>
            <w:r w:rsidRPr="000D44C7">
              <w:rPr>
                <w:b/>
                <w:sz w:val="20"/>
                <w:szCs w:val="20"/>
              </w:rPr>
              <w:t xml:space="preserve"> резидентство.</w:t>
            </w:r>
          </w:p>
          <w:p w14:paraId="545DD77C" w14:textId="77777777" w:rsidR="00F26F8D" w:rsidRPr="000D44C7" w:rsidRDefault="00F26F8D" w:rsidP="00C35FAA">
            <w:pPr>
              <w:pStyle w:val="TableParagraph"/>
              <w:ind w:left="112" w:right="123"/>
              <w:contextualSpacing/>
              <w:jc w:val="center"/>
              <w:rPr>
                <w:b/>
                <w:sz w:val="20"/>
                <w:szCs w:val="20"/>
                <w:highlight w:val="yellow"/>
              </w:rPr>
            </w:pPr>
            <w:r w:rsidRPr="000D44C7">
              <w:rPr>
                <w:b/>
                <w:sz w:val="20"/>
                <w:szCs w:val="20"/>
              </w:rPr>
              <w:t xml:space="preserve">Вкажіть всі відповідні держави/юрисдикції </w:t>
            </w:r>
            <w:r w:rsidRPr="000D44C7">
              <w:rPr>
                <w:b/>
                <w:i/>
                <w:sz w:val="20"/>
                <w:szCs w:val="20"/>
              </w:rPr>
              <w:t>(додайте рядки за необхідності)</w:t>
            </w:r>
            <w:r w:rsidRPr="000D44C7">
              <w:rPr>
                <w:b/>
                <w:sz w:val="20"/>
                <w:szCs w:val="20"/>
              </w:rPr>
              <w:t>.</w:t>
            </w:r>
          </w:p>
        </w:tc>
      </w:tr>
      <w:tr w:rsidR="00F26F8D" w:rsidRPr="000D44C7" w14:paraId="69AD524E" w14:textId="77777777" w:rsidTr="00AB1B9D">
        <w:trPr>
          <w:trHeight w:val="251"/>
        </w:trPr>
        <w:tc>
          <w:tcPr>
            <w:tcW w:w="2446" w:type="dxa"/>
          </w:tcPr>
          <w:p w14:paraId="118F9606" w14:textId="77777777" w:rsidR="00F26F8D" w:rsidRPr="000D44C7" w:rsidRDefault="00F26F8D" w:rsidP="00C35FAA">
            <w:pPr>
              <w:pStyle w:val="TableParagraph"/>
              <w:ind w:left="112" w:right="123"/>
              <w:contextualSpacing/>
              <w:jc w:val="center"/>
              <w:rPr>
                <w:sz w:val="20"/>
                <w:szCs w:val="20"/>
              </w:rPr>
            </w:pPr>
            <w:r w:rsidRPr="000D44C7">
              <w:rPr>
                <w:sz w:val="20"/>
                <w:szCs w:val="20"/>
              </w:rPr>
              <w:t>Країна / юрисдикція податкового резидентства</w:t>
            </w:r>
          </w:p>
        </w:tc>
        <w:tc>
          <w:tcPr>
            <w:tcW w:w="1720" w:type="dxa"/>
          </w:tcPr>
          <w:p w14:paraId="4C7B1DB9" w14:textId="7031D0BE" w:rsidR="00F26F8D" w:rsidRPr="000D44C7" w:rsidRDefault="009E7DF5" w:rsidP="00C35FAA">
            <w:pPr>
              <w:pStyle w:val="TableParagraph"/>
              <w:ind w:left="112" w:right="123"/>
              <w:contextualSpacing/>
              <w:jc w:val="center"/>
              <w:rPr>
                <w:sz w:val="20"/>
                <w:szCs w:val="20"/>
              </w:rPr>
            </w:pPr>
            <w:r w:rsidRPr="000D44C7">
              <w:rPr>
                <w:sz w:val="20"/>
                <w:szCs w:val="20"/>
              </w:rPr>
              <w:t>Податковий номер</w:t>
            </w:r>
          </w:p>
        </w:tc>
        <w:tc>
          <w:tcPr>
            <w:tcW w:w="2391" w:type="dxa"/>
          </w:tcPr>
          <w:p w14:paraId="2A302F3B" w14:textId="2FF13931" w:rsidR="00F26F8D" w:rsidRPr="000D44C7" w:rsidRDefault="00F26F8D" w:rsidP="00C35FAA">
            <w:pPr>
              <w:pStyle w:val="TableParagraph"/>
              <w:ind w:left="112" w:right="123"/>
              <w:contextualSpacing/>
              <w:jc w:val="center"/>
              <w:rPr>
                <w:sz w:val="20"/>
                <w:szCs w:val="20"/>
              </w:rPr>
            </w:pPr>
            <w:r w:rsidRPr="000D44C7">
              <w:rPr>
                <w:sz w:val="20"/>
                <w:szCs w:val="20"/>
              </w:rPr>
              <w:t xml:space="preserve">Якщо </w:t>
            </w:r>
            <w:r w:rsidR="009E7DF5" w:rsidRPr="000D44C7">
              <w:rPr>
                <w:sz w:val="20"/>
                <w:szCs w:val="20"/>
              </w:rPr>
              <w:t xml:space="preserve">податковий номер </w:t>
            </w:r>
            <w:r w:rsidRPr="000D44C7">
              <w:rPr>
                <w:sz w:val="20"/>
                <w:szCs w:val="20"/>
              </w:rPr>
              <w:t>відсутній, оберіть причину: A, Б або В</w:t>
            </w:r>
          </w:p>
        </w:tc>
        <w:tc>
          <w:tcPr>
            <w:tcW w:w="4394" w:type="dxa"/>
          </w:tcPr>
          <w:p w14:paraId="1590A8ED" w14:textId="37B39AA9" w:rsidR="00F26F8D" w:rsidRPr="000D44C7" w:rsidRDefault="00F26F8D" w:rsidP="00C35FAA">
            <w:pPr>
              <w:pStyle w:val="TableParagraph"/>
              <w:ind w:left="112" w:right="123"/>
              <w:contextualSpacing/>
              <w:jc w:val="center"/>
              <w:rPr>
                <w:sz w:val="20"/>
                <w:szCs w:val="20"/>
              </w:rPr>
            </w:pPr>
            <w:r w:rsidRPr="000D44C7">
              <w:rPr>
                <w:sz w:val="20"/>
                <w:szCs w:val="20"/>
              </w:rPr>
              <w:t>Якщо Ви обрали причину Б, будь ласка, вкажіть причину неможливості отримання ІПН</w:t>
            </w:r>
          </w:p>
        </w:tc>
      </w:tr>
      <w:tr w:rsidR="00F26F8D" w:rsidRPr="000D44C7" w14:paraId="2A371AB5" w14:textId="77777777" w:rsidTr="00AB1B9D">
        <w:trPr>
          <w:trHeight w:val="253"/>
        </w:trPr>
        <w:tc>
          <w:tcPr>
            <w:tcW w:w="2446" w:type="dxa"/>
          </w:tcPr>
          <w:p w14:paraId="393B5BBE" w14:textId="77777777" w:rsidR="00F26F8D" w:rsidRPr="000D44C7" w:rsidRDefault="00F26F8D" w:rsidP="00C35FAA">
            <w:pPr>
              <w:pStyle w:val="TableParagraph"/>
              <w:ind w:left="112" w:right="123"/>
              <w:contextualSpacing/>
              <w:rPr>
                <w:b/>
                <w:color w:val="0000FF"/>
                <w:sz w:val="20"/>
                <w:szCs w:val="20"/>
              </w:rPr>
            </w:pPr>
          </w:p>
        </w:tc>
        <w:tc>
          <w:tcPr>
            <w:tcW w:w="1720" w:type="dxa"/>
          </w:tcPr>
          <w:p w14:paraId="353B66F5" w14:textId="77777777" w:rsidR="00F26F8D" w:rsidRPr="000D44C7" w:rsidRDefault="00F26F8D" w:rsidP="00C35FAA">
            <w:pPr>
              <w:pStyle w:val="TableParagraph"/>
              <w:ind w:left="112" w:right="123"/>
              <w:contextualSpacing/>
              <w:rPr>
                <w:b/>
                <w:color w:val="0000FF"/>
                <w:sz w:val="20"/>
                <w:szCs w:val="20"/>
              </w:rPr>
            </w:pPr>
          </w:p>
        </w:tc>
        <w:tc>
          <w:tcPr>
            <w:tcW w:w="2391" w:type="dxa"/>
          </w:tcPr>
          <w:p w14:paraId="42E9A42A" w14:textId="77777777" w:rsidR="00F26F8D" w:rsidRPr="000D44C7" w:rsidRDefault="00F26F8D" w:rsidP="00C35FAA">
            <w:pPr>
              <w:pStyle w:val="TableParagraph"/>
              <w:ind w:left="112" w:right="123"/>
              <w:contextualSpacing/>
              <w:rPr>
                <w:b/>
                <w:color w:val="0000FF"/>
                <w:sz w:val="20"/>
                <w:szCs w:val="20"/>
              </w:rPr>
            </w:pPr>
          </w:p>
        </w:tc>
        <w:tc>
          <w:tcPr>
            <w:tcW w:w="4394" w:type="dxa"/>
          </w:tcPr>
          <w:p w14:paraId="184BACF6" w14:textId="77777777" w:rsidR="00F26F8D" w:rsidRPr="000D44C7" w:rsidRDefault="00F26F8D" w:rsidP="00C35FAA">
            <w:pPr>
              <w:pStyle w:val="TableParagraph"/>
              <w:ind w:left="112" w:right="123"/>
              <w:contextualSpacing/>
              <w:rPr>
                <w:b/>
                <w:color w:val="0000FF"/>
                <w:sz w:val="20"/>
                <w:szCs w:val="20"/>
              </w:rPr>
            </w:pPr>
          </w:p>
        </w:tc>
      </w:tr>
      <w:tr w:rsidR="00F26F8D" w:rsidRPr="000D44C7" w14:paraId="4477D2AA" w14:textId="77777777" w:rsidTr="00AB1B9D">
        <w:trPr>
          <w:trHeight w:val="70"/>
        </w:trPr>
        <w:tc>
          <w:tcPr>
            <w:tcW w:w="2446" w:type="dxa"/>
          </w:tcPr>
          <w:p w14:paraId="1F085438" w14:textId="77777777" w:rsidR="00F26F8D" w:rsidRPr="000D44C7" w:rsidRDefault="00F26F8D" w:rsidP="00C35FAA">
            <w:pPr>
              <w:pStyle w:val="TableParagraph"/>
              <w:ind w:left="112" w:right="123"/>
              <w:contextualSpacing/>
              <w:rPr>
                <w:b/>
                <w:color w:val="0000FF"/>
                <w:sz w:val="20"/>
                <w:szCs w:val="20"/>
              </w:rPr>
            </w:pPr>
          </w:p>
        </w:tc>
        <w:tc>
          <w:tcPr>
            <w:tcW w:w="1720" w:type="dxa"/>
          </w:tcPr>
          <w:p w14:paraId="1D93A03E" w14:textId="77777777" w:rsidR="00F26F8D" w:rsidRPr="000D44C7" w:rsidRDefault="00F26F8D" w:rsidP="00C35FAA">
            <w:pPr>
              <w:pStyle w:val="TableParagraph"/>
              <w:ind w:left="112" w:right="123"/>
              <w:contextualSpacing/>
              <w:rPr>
                <w:b/>
                <w:color w:val="0000FF"/>
                <w:sz w:val="20"/>
                <w:szCs w:val="20"/>
              </w:rPr>
            </w:pPr>
          </w:p>
        </w:tc>
        <w:tc>
          <w:tcPr>
            <w:tcW w:w="2391" w:type="dxa"/>
          </w:tcPr>
          <w:p w14:paraId="43773155" w14:textId="77777777" w:rsidR="00F26F8D" w:rsidRPr="000D44C7" w:rsidRDefault="00F26F8D" w:rsidP="00C35FAA">
            <w:pPr>
              <w:pStyle w:val="TableParagraph"/>
              <w:ind w:left="112" w:right="123"/>
              <w:contextualSpacing/>
              <w:rPr>
                <w:b/>
                <w:color w:val="0000FF"/>
                <w:sz w:val="20"/>
                <w:szCs w:val="20"/>
              </w:rPr>
            </w:pPr>
          </w:p>
        </w:tc>
        <w:tc>
          <w:tcPr>
            <w:tcW w:w="4394" w:type="dxa"/>
          </w:tcPr>
          <w:p w14:paraId="4EAC564E" w14:textId="77777777" w:rsidR="00F26F8D" w:rsidRPr="000D44C7" w:rsidRDefault="00F26F8D" w:rsidP="00C35FAA">
            <w:pPr>
              <w:pStyle w:val="TableParagraph"/>
              <w:ind w:left="112" w:right="123"/>
              <w:contextualSpacing/>
              <w:rPr>
                <w:b/>
                <w:color w:val="0000FF"/>
                <w:sz w:val="20"/>
                <w:szCs w:val="20"/>
              </w:rPr>
            </w:pPr>
          </w:p>
        </w:tc>
      </w:tr>
    </w:tbl>
    <w:p w14:paraId="50DE9174" w14:textId="46378B7B" w:rsidR="00D07031" w:rsidRPr="000D44C7" w:rsidRDefault="009E7DF5" w:rsidP="00C35FAA">
      <w:pPr>
        <w:pStyle w:val="1"/>
        <w:spacing w:before="0"/>
        <w:ind w:left="0" w:right="-7"/>
        <w:contextualSpacing/>
        <w:jc w:val="both"/>
        <w:rPr>
          <w:b w:val="0"/>
          <w:i/>
          <w:color w:val="202124"/>
          <w:sz w:val="18"/>
          <w:szCs w:val="18"/>
          <w:lang w:eastAsia="uk-UA"/>
        </w:rPr>
      </w:pPr>
      <w:r w:rsidRPr="000D44C7">
        <w:rPr>
          <w:b w:val="0"/>
          <w:i/>
          <w:color w:val="202124"/>
          <w:sz w:val="18"/>
          <w:szCs w:val="18"/>
          <w:lang w:eastAsia="uk-UA"/>
        </w:rPr>
        <w:t xml:space="preserve">Компанія (Організація) </w:t>
      </w:r>
      <w:r w:rsidR="00D07031" w:rsidRPr="000D44C7">
        <w:rPr>
          <w:b w:val="0"/>
          <w:i/>
          <w:color w:val="202124"/>
          <w:sz w:val="18"/>
          <w:szCs w:val="18"/>
          <w:lang w:eastAsia="uk-UA"/>
        </w:rPr>
        <w:t xml:space="preserve">вважається податковим </w:t>
      </w:r>
      <w:r w:rsidR="00D07031" w:rsidRPr="000D44C7">
        <w:rPr>
          <w:b w:val="0"/>
          <w:i/>
          <w:sz w:val="18"/>
          <w:szCs w:val="18"/>
        </w:rPr>
        <w:t>резидентом</w:t>
      </w:r>
      <w:r w:rsidR="00D07031" w:rsidRPr="000D44C7">
        <w:rPr>
          <w:b w:val="0"/>
          <w:i/>
          <w:color w:val="202124"/>
          <w:sz w:val="18"/>
          <w:szCs w:val="18"/>
          <w:lang w:eastAsia="uk-UA"/>
        </w:rPr>
        <w:t xml:space="preserve"> у юрисдикції, якщо відповідно до чинного місцевого законодавства зареєстрована</w:t>
      </w:r>
      <w:r w:rsidRPr="000D44C7">
        <w:rPr>
          <w:b w:val="0"/>
          <w:i/>
          <w:color w:val="202124"/>
          <w:sz w:val="18"/>
          <w:szCs w:val="18"/>
          <w:lang w:eastAsia="uk-UA"/>
        </w:rPr>
        <w:t xml:space="preserve"> її </w:t>
      </w:r>
      <w:r w:rsidR="00D07031" w:rsidRPr="000D44C7">
        <w:rPr>
          <w:b w:val="0"/>
          <w:i/>
          <w:color w:val="202124"/>
          <w:sz w:val="18"/>
          <w:szCs w:val="18"/>
          <w:lang w:eastAsia="uk-UA"/>
        </w:rPr>
        <w:t xml:space="preserve">адреса або місце фактичного управління розташовано в цій країні чи юрисдикції (тобто </w:t>
      </w:r>
      <w:r w:rsidR="00706AFD" w:rsidRPr="000D44C7">
        <w:rPr>
          <w:b w:val="0"/>
          <w:i/>
          <w:color w:val="202124"/>
          <w:sz w:val="18"/>
          <w:szCs w:val="18"/>
          <w:lang w:eastAsia="uk-UA"/>
        </w:rPr>
        <w:t xml:space="preserve">має </w:t>
      </w:r>
      <w:r w:rsidR="00D07031" w:rsidRPr="000D44C7">
        <w:rPr>
          <w:b w:val="0"/>
          <w:i/>
          <w:color w:val="202124"/>
          <w:sz w:val="18"/>
          <w:szCs w:val="18"/>
          <w:lang w:eastAsia="uk-UA"/>
        </w:rPr>
        <w:t>необмеже</w:t>
      </w:r>
      <w:r w:rsidR="00374C4E" w:rsidRPr="000D44C7">
        <w:rPr>
          <w:b w:val="0"/>
          <w:i/>
          <w:color w:val="202124"/>
          <w:sz w:val="18"/>
          <w:szCs w:val="18"/>
          <w:lang w:eastAsia="uk-UA"/>
        </w:rPr>
        <w:t>ну податкову відповідальність).</w:t>
      </w:r>
      <w:r w:rsidR="008446E7" w:rsidRPr="000D44C7">
        <w:rPr>
          <w:b w:val="0"/>
          <w:i/>
          <w:color w:val="202124"/>
          <w:sz w:val="18"/>
          <w:szCs w:val="18"/>
          <w:lang w:eastAsia="uk-UA"/>
        </w:rPr>
        <w:t xml:space="preserve"> </w:t>
      </w:r>
      <w:r w:rsidR="00D07031" w:rsidRPr="000D44C7">
        <w:rPr>
          <w:b w:val="0"/>
          <w:i/>
          <w:color w:val="202124"/>
          <w:sz w:val="18"/>
          <w:szCs w:val="18"/>
          <w:lang w:eastAsia="uk-UA"/>
        </w:rPr>
        <w:t>Компанія, яка не є резидентом для цілей оподаткування, розглядається як резидент країни чи юрисдикції, де розташоване місце її фактичного управління.</w:t>
      </w:r>
    </w:p>
    <w:p w14:paraId="384A2095" w14:textId="2066741A" w:rsidR="009E7DF5" w:rsidRPr="000D44C7" w:rsidRDefault="009E7DF5" w:rsidP="00C35FAA">
      <w:pPr>
        <w:pStyle w:val="TableParagraph"/>
        <w:contextualSpacing/>
        <w:jc w:val="both"/>
        <w:rPr>
          <w:sz w:val="18"/>
          <w:szCs w:val="20"/>
        </w:rPr>
      </w:pPr>
      <w:r w:rsidRPr="000D44C7">
        <w:rPr>
          <w:b/>
          <w:sz w:val="18"/>
          <w:szCs w:val="20"/>
        </w:rPr>
        <w:t>Причина</w:t>
      </w:r>
      <w:r w:rsidRPr="000D44C7">
        <w:rPr>
          <w:b/>
          <w:spacing w:val="-3"/>
          <w:sz w:val="18"/>
          <w:szCs w:val="20"/>
        </w:rPr>
        <w:t xml:space="preserve"> </w:t>
      </w:r>
      <w:r w:rsidRPr="000D44C7">
        <w:rPr>
          <w:b/>
          <w:sz w:val="18"/>
          <w:szCs w:val="20"/>
        </w:rPr>
        <w:t>А:</w:t>
      </w:r>
      <w:r w:rsidRPr="000D44C7">
        <w:rPr>
          <w:sz w:val="18"/>
          <w:szCs w:val="20"/>
        </w:rPr>
        <w:t xml:space="preserve"> </w:t>
      </w:r>
      <w:r w:rsidRPr="000D44C7">
        <w:rPr>
          <w:color w:val="3B3838" w:themeColor="background2" w:themeShade="40"/>
          <w:sz w:val="18"/>
          <w:szCs w:val="20"/>
        </w:rPr>
        <w:t>держава/</w:t>
      </w:r>
      <w:r w:rsidRPr="000D44C7">
        <w:rPr>
          <w:sz w:val="18"/>
          <w:szCs w:val="20"/>
        </w:rPr>
        <w:t xml:space="preserve">юрисдикція, резидентом якої є </w:t>
      </w:r>
      <w:r w:rsidR="003E5CFC" w:rsidRPr="000D44C7">
        <w:rPr>
          <w:sz w:val="18"/>
          <w:szCs w:val="20"/>
        </w:rPr>
        <w:t>Власник Рахунку</w:t>
      </w:r>
      <w:r w:rsidRPr="000D44C7">
        <w:rPr>
          <w:sz w:val="18"/>
          <w:szCs w:val="20"/>
        </w:rPr>
        <w:t xml:space="preserve">, не видає податковий номер своїм резидентам; </w:t>
      </w:r>
    </w:p>
    <w:p w14:paraId="54EB3586" w14:textId="3F314ADA" w:rsidR="003E5CFC" w:rsidRPr="000D44C7" w:rsidRDefault="003E5CFC" w:rsidP="00C35FAA">
      <w:pPr>
        <w:pStyle w:val="TableParagraph"/>
        <w:contextualSpacing/>
        <w:jc w:val="both"/>
        <w:rPr>
          <w:sz w:val="18"/>
          <w:szCs w:val="20"/>
        </w:rPr>
      </w:pPr>
      <w:r w:rsidRPr="000D44C7">
        <w:rPr>
          <w:b/>
          <w:sz w:val="18"/>
          <w:szCs w:val="20"/>
        </w:rPr>
        <w:t>Причина</w:t>
      </w:r>
      <w:r w:rsidRPr="000D44C7">
        <w:rPr>
          <w:b/>
          <w:spacing w:val="-8"/>
          <w:sz w:val="18"/>
          <w:szCs w:val="20"/>
        </w:rPr>
        <w:t xml:space="preserve"> </w:t>
      </w:r>
      <w:r w:rsidRPr="000D44C7">
        <w:rPr>
          <w:b/>
          <w:sz w:val="18"/>
          <w:szCs w:val="20"/>
        </w:rPr>
        <w:t>Б:</w:t>
      </w:r>
      <w:r w:rsidRPr="000D44C7">
        <w:rPr>
          <w:b/>
          <w:spacing w:val="-8"/>
          <w:sz w:val="18"/>
          <w:szCs w:val="20"/>
        </w:rPr>
        <w:t xml:space="preserve"> </w:t>
      </w:r>
      <w:r w:rsidRPr="000D44C7">
        <w:rPr>
          <w:sz w:val="18"/>
          <w:szCs w:val="20"/>
        </w:rPr>
        <w:t xml:space="preserve">Власник рахунку не може отримати податковий номер або еквівалентний номер з інших причин (будь-ласка, вкажіть причину, з якої Власник рахунку не може отримати </w:t>
      </w:r>
      <w:r w:rsidR="00706AFD" w:rsidRPr="000D44C7">
        <w:rPr>
          <w:sz w:val="18"/>
          <w:szCs w:val="20"/>
        </w:rPr>
        <w:t>податковий номер</w:t>
      </w:r>
      <w:r w:rsidRPr="000D44C7">
        <w:rPr>
          <w:sz w:val="18"/>
          <w:szCs w:val="20"/>
        </w:rPr>
        <w:t>);</w:t>
      </w:r>
    </w:p>
    <w:p w14:paraId="5E714180" w14:textId="41200E95" w:rsidR="003E5CFC" w:rsidRPr="000D44C7" w:rsidRDefault="003E5CFC" w:rsidP="00C35FAA">
      <w:pPr>
        <w:pStyle w:val="TableParagraph"/>
        <w:contextualSpacing/>
        <w:jc w:val="both"/>
        <w:rPr>
          <w:b/>
          <w:sz w:val="18"/>
          <w:szCs w:val="20"/>
        </w:rPr>
      </w:pPr>
      <w:r w:rsidRPr="000D44C7">
        <w:rPr>
          <w:b/>
          <w:sz w:val="18"/>
          <w:szCs w:val="20"/>
        </w:rPr>
        <w:t>Причина</w:t>
      </w:r>
      <w:r w:rsidRPr="000D44C7">
        <w:rPr>
          <w:b/>
          <w:spacing w:val="17"/>
          <w:sz w:val="18"/>
          <w:szCs w:val="20"/>
        </w:rPr>
        <w:t xml:space="preserve"> </w:t>
      </w:r>
      <w:r w:rsidRPr="000D44C7">
        <w:rPr>
          <w:b/>
          <w:sz w:val="18"/>
          <w:szCs w:val="20"/>
        </w:rPr>
        <w:t>В:</w:t>
      </w:r>
      <w:r w:rsidRPr="000D44C7">
        <w:rPr>
          <w:b/>
          <w:spacing w:val="21"/>
          <w:sz w:val="18"/>
          <w:szCs w:val="20"/>
        </w:rPr>
        <w:t xml:space="preserve"> </w:t>
      </w:r>
      <w:r w:rsidR="00706AFD" w:rsidRPr="000D44C7">
        <w:rPr>
          <w:sz w:val="18"/>
          <w:szCs w:val="20"/>
        </w:rPr>
        <w:t xml:space="preserve">податковий номер </w:t>
      </w:r>
      <w:r w:rsidRPr="000D44C7">
        <w:rPr>
          <w:sz w:val="18"/>
          <w:szCs w:val="20"/>
        </w:rPr>
        <w:t>не</w:t>
      </w:r>
      <w:r w:rsidRPr="000D44C7">
        <w:rPr>
          <w:spacing w:val="19"/>
          <w:sz w:val="18"/>
          <w:szCs w:val="20"/>
        </w:rPr>
        <w:t xml:space="preserve"> </w:t>
      </w:r>
      <w:r w:rsidRPr="000D44C7">
        <w:rPr>
          <w:sz w:val="18"/>
          <w:szCs w:val="20"/>
        </w:rPr>
        <w:t>вимагається</w:t>
      </w:r>
      <w:r w:rsidRPr="000D44C7">
        <w:rPr>
          <w:spacing w:val="16"/>
          <w:sz w:val="18"/>
          <w:szCs w:val="20"/>
        </w:rPr>
        <w:t xml:space="preserve"> </w:t>
      </w:r>
      <w:r w:rsidRPr="000D44C7">
        <w:rPr>
          <w:sz w:val="18"/>
          <w:szCs w:val="20"/>
        </w:rPr>
        <w:t>(зазначте</w:t>
      </w:r>
      <w:r w:rsidRPr="000D44C7">
        <w:rPr>
          <w:spacing w:val="17"/>
          <w:sz w:val="18"/>
          <w:szCs w:val="20"/>
        </w:rPr>
        <w:t xml:space="preserve"> </w:t>
      </w:r>
      <w:r w:rsidRPr="000D44C7">
        <w:rPr>
          <w:sz w:val="18"/>
          <w:szCs w:val="20"/>
        </w:rPr>
        <w:t>цю</w:t>
      </w:r>
      <w:r w:rsidRPr="000D44C7">
        <w:rPr>
          <w:spacing w:val="17"/>
          <w:sz w:val="18"/>
          <w:szCs w:val="20"/>
        </w:rPr>
        <w:t xml:space="preserve"> </w:t>
      </w:r>
      <w:r w:rsidRPr="000D44C7">
        <w:rPr>
          <w:sz w:val="18"/>
          <w:szCs w:val="20"/>
        </w:rPr>
        <w:t>причину</w:t>
      </w:r>
      <w:r w:rsidRPr="000D44C7">
        <w:rPr>
          <w:spacing w:val="17"/>
          <w:sz w:val="18"/>
          <w:szCs w:val="20"/>
        </w:rPr>
        <w:t xml:space="preserve"> </w:t>
      </w:r>
      <w:r w:rsidRPr="000D44C7">
        <w:rPr>
          <w:sz w:val="18"/>
          <w:szCs w:val="20"/>
        </w:rPr>
        <w:t>тільки</w:t>
      </w:r>
      <w:r w:rsidRPr="000D44C7">
        <w:rPr>
          <w:spacing w:val="19"/>
          <w:sz w:val="18"/>
          <w:szCs w:val="20"/>
        </w:rPr>
        <w:t xml:space="preserve"> </w:t>
      </w:r>
      <w:r w:rsidRPr="000D44C7">
        <w:rPr>
          <w:sz w:val="18"/>
          <w:szCs w:val="20"/>
        </w:rPr>
        <w:t>в</w:t>
      </w:r>
      <w:r w:rsidRPr="000D44C7">
        <w:rPr>
          <w:spacing w:val="18"/>
          <w:sz w:val="18"/>
          <w:szCs w:val="20"/>
        </w:rPr>
        <w:t xml:space="preserve"> </w:t>
      </w:r>
      <w:r w:rsidRPr="000D44C7">
        <w:rPr>
          <w:sz w:val="18"/>
          <w:szCs w:val="20"/>
        </w:rPr>
        <w:t>тому</w:t>
      </w:r>
      <w:r w:rsidRPr="000D44C7">
        <w:rPr>
          <w:spacing w:val="16"/>
          <w:sz w:val="18"/>
          <w:szCs w:val="20"/>
        </w:rPr>
        <w:t xml:space="preserve"> </w:t>
      </w:r>
      <w:r w:rsidRPr="000D44C7">
        <w:rPr>
          <w:sz w:val="18"/>
          <w:szCs w:val="20"/>
        </w:rPr>
        <w:t>випадку,</w:t>
      </w:r>
      <w:r w:rsidRPr="000D44C7">
        <w:rPr>
          <w:spacing w:val="19"/>
          <w:sz w:val="18"/>
          <w:szCs w:val="20"/>
        </w:rPr>
        <w:t xml:space="preserve"> </w:t>
      </w:r>
      <w:r w:rsidRPr="000D44C7">
        <w:rPr>
          <w:sz w:val="18"/>
          <w:szCs w:val="20"/>
        </w:rPr>
        <w:t>якщо</w:t>
      </w:r>
      <w:r w:rsidRPr="000D44C7">
        <w:rPr>
          <w:spacing w:val="20"/>
          <w:sz w:val="18"/>
          <w:szCs w:val="20"/>
        </w:rPr>
        <w:t xml:space="preserve"> </w:t>
      </w:r>
      <w:r w:rsidRPr="000D44C7">
        <w:rPr>
          <w:sz w:val="18"/>
          <w:szCs w:val="20"/>
        </w:rPr>
        <w:t>національне</w:t>
      </w:r>
      <w:r w:rsidRPr="000D44C7">
        <w:rPr>
          <w:spacing w:val="23"/>
          <w:sz w:val="18"/>
          <w:szCs w:val="20"/>
        </w:rPr>
        <w:t xml:space="preserve"> </w:t>
      </w:r>
      <w:r w:rsidRPr="000D44C7">
        <w:rPr>
          <w:sz w:val="18"/>
          <w:szCs w:val="20"/>
        </w:rPr>
        <w:t>законодавство відповідної юрисдикції</w:t>
      </w:r>
      <w:r w:rsidRPr="000D44C7">
        <w:rPr>
          <w:spacing w:val="1"/>
          <w:sz w:val="18"/>
          <w:szCs w:val="20"/>
        </w:rPr>
        <w:t xml:space="preserve"> </w:t>
      </w:r>
      <w:r w:rsidRPr="000D44C7">
        <w:rPr>
          <w:sz w:val="18"/>
          <w:szCs w:val="20"/>
        </w:rPr>
        <w:t>не вимагає</w:t>
      </w:r>
      <w:r w:rsidRPr="000D44C7">
        <w:rPr>
          <w:spacing w:val="-2"/>
          <w:sz w:val="18"/>
          <w:szCs w:val="20"/>
        </w:rPr>
        <w:t xml:space="preserve"> </w:t>
      </w:r>
      <w:r w:rsidRPr="000D44C7">
        <w:rPr>
          <w:sz w:val="18"/>
          <w:szCs w:val="20"/>
        </w:rPr>
        <w:t xml:space="preserve">збір </w:t>
      </w:r>
      <w:r w:rsidR="00706AFD" w:rsidRPr="000D44C7">
        <w:rPr>
          <w:sz w:val="18"/>
          <w:szCs w:val="20"/>
        </w:rPr>
        <w:t>податкових номерів</w:t>
      </w:r>
      <w:r w:rsidRPr="000D44C7">
        <w:rPr>
          <w:sz w:val="18"/>
          <w:szCs w:val="20"/>
        </w:rPr>
        <w:t>, виданих цією юрисдикцією).</w:t>
      </w: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7"/>
        <w:gridCol w:w="549"/>
        <w:gridCol w:w="577"/>
        <w:gridCol w:w="576"/>
        <w:gridCol w:w="576"/>
        <w:gridCol w:w="577"/>
        <w:gridCol w:w="576"/>
        <w:gridCol w:w="576"/>
        <w:gridCol w:w="577"/>
        <w:gridCol w:w="576"/>
        <w:gridCol w:w="577"/>
        <w:gridCol w:w="576"/>
        <w:gridCol w:w="576"/>
        <w:gridCol w:w="577"/>
        <w:gridCol w:w="576"/>
        <w:gridCol w:w="576"/>
        <w:gridCol w:w="577"/>
        <w:gridCol w:w="576"/>
        <w:gridCol w:w="577"/>
      </w:tblGrid>
      <w:tr w:rsidR="00F72B12" w:rsidRPr="000D44C7" w14:paraId="573A613E" w14:textId="77777777" w:rsidTr="00D83C81">
        <w:trPr>
          <w:trHeight w:val="254"/>
        </w:trPr>
        <w:tc>
          <w:tcPr>
            <w:tcW w:w="10951" w:type="dxa"/>
            <w:gridSpan w:val="20"/>
          </w:tcPr>
          <w:p w14:paraId="14E58077" w14:textId="218C422E" w:rsidR="00F72B12" w:rsidRPr="000D44C7" w:rsidRDefault="00F72B12" w:rsidP="00D83C81">
            <w:pPr>
              <w:pStyle w:val="TableParagraph"/>
              <w:ind w:left="112" w:right="123"/>
              <w:contextualSpacing/>
              <w:jc w:val="center"/>
              <w:rPr>
                <w:b/>
                <w:sz w:val="20"/>
                <w:szCs w:val="20"/>
              </w:rPr>
            </w:pPr>
            <w:r w:rsidRPr="000D44C7">
              <w:rPr>
                <w:b/>
                <w:sz w:val="20"/>
                <w:szCs w:val="20"/>
              </w:rPr>
              <w:t xml:space="preserve">Інформація про </w:t>
            </w:r>
            <w:r w:rsidRPr="000D44C7">
              <w:rPr>
                <w:b/>
                <w:bCs/>
                <w:sz w:val="20"/>
                <w:szCs w:val="20"/>
              </w:rPr>
              <w:t xml:space="preserve">статус </w:t>
            </w:r>
            <w:r w:rsidRPr="000D44C7">
              <w:rPr>
                <w:b/>
                <w:sz w:val="20"/>
                <w:szCs w:val="20"/>
              </w:rPr>
              <w:t xml:space="preserve">Власника рахунку для цілей </w:t>
            </w:r>
            <w:r w:rsidRPr="000D44C7">
              <w:rPr>
                <w:b/>
                <w:bCs/>
                <w:color w:val="000000"/>
                <w:sz w:val="20"/>
                <w:szCs w:val="20"/>
              </w:rPr>
              <w:t>CRS</w:t>
            </w:r>
            <w:r w:rsidRPr="000D44C7">
              <w:rPr>
                <w:b/>
                <w:sz w:val="20"/>
                <w:szCs w:val="20"/>
              </w:rPr>
              <w:t>. Відмітьте статус.</w:t>
            </w:r>
          </w:p>
          <w:p w14:paraId="437E16B8" w14:textId="77777777" w:rsidR="00F72B12" w:rsidRPr="000D44C7" w:rsidRDefault="00F72B12" w:rsidP="00D83C81">
            <w:pPr>
              <w:pStyle w:val="TableParagraph"/>
              <w:ind w:left="112" w:right="123"/>
              <w:contextualSpacing/>
              <w:jc w:val="center"/>
              <w:rPr>
                <w:b/>
                <w:sz w:val="20"/>
                <w:szCs w:val="20"/>
                <w:highlight w:val="yellow"/>
              </w:rPr>
            </w:pPr>
            <w:r w:rsidRPr="000D44C7">
              <w:rPr>
                <w:i/>
                <w:iCs/>
                <w:sz w:val="20"/>
                <w:szCs w:val="20"/>
              </w:rPr>
              <w:t>УВАГА! Визначення статусів наведено в Термінах та Примітках до цієї Анкети.</w:t>
            </w:r>
          </w:p>
        </w:tc>
      </w:tr>
      <w:tr w:rsidR="00F72B12" w:rsidRPr="000D44C7" w14:paraId="50F9C308" w14:textId="77777777" w:rsidTr="00D83C81">
        <w:trPr>
          <w:trHeight w:val="251"/>
        </w:trPr>
        <w:tc>
          <w:tcPr>
            <w:tcW w:w="603" w:type="dxa"/>
            <w:gridSpan w:val="2"/>
          </w:tcPr>
          <w:p w14:paraId="0ABD38A0" w14:textId="7A666599" w:rsidR="00F72B12" w:rsidRPr="000D44C7" w:rsidRDefault="00F72B12" w:rsidP="00D83C81">
            <w:pPr>
              <w:pStyle w:val="TableParagraph"/>
              <w:ind w:left="112" w:right="123"/>
              <w:contextualSpacing/>
              <w:rPr>
                <w:b/>
                <w:sz w:val="20"/>
                <w:szCs w:val="20"/>
              </w:rPr>
            </w:pPr>
            <w:r w:rsidRPr="000D44C7">
              <w:rPr>
                <w:b/>
                <w:sz w:val="20"/>
                <w:szCs w:val="20"/>
              </w:rPr>
              <w:t>1.</w:t>
            </w:r>
          </w:p>
        </w:tc>
        <w:tc>
          <w:tcPr>
            <w:tcW w:w="10348" w:type="dxa"/>
            <w:gridSpan w:val="18"/>
          </w:tcPr>
          <w:p w14:paraId="1831FE69" w14:textId="001672A1" w:rsidR="00F72B12" w:rsidRPr="000D44C7" w:rsidRDefault="00F72B12" w:rsidP="00BB013E">
            <w:pPr>
              <w:pStyle w:val="TableParagraph"/>
              <w:ind w:left="112" w:right="123"/>
              <w:contextualSpacing/>
              <w:rPr>
                <w:color w:val="000000"/>
                <w:sz w:val="20"/>
                <w:szCs w:val="20"/>
              </w:rPr>
            </w:pPr>
            <w:r w:rsidRPr="000D44C7">
              <w:rPr>
                <w:b/>
                <w:bCs/>
                <w:color w:val="000000"/>
                <w:sz w:val="20"/>
                <w:szCs w:val="20"/>
              </w:rPr>
              <w:t>ФІНАНСОВА УСТАНОВА ДЛЯ ЦІЛЕЙ CRS</w:t>
            </w:r>
            <w:r w:rsidR="00BB013E" w:rsidRPr="000D44C7">
              <w:rPr>
                <w:b/>
                <w:bCs/>
                <w:color w:val="000000"/>
                <w:sz w:val="20"/>
                <w:szCs w:val="20"/>
              </w:rPr>
              <w:t>:</w:t>
            </w:r>
          </w:p>
        </w:tc>
      </w:tr>
      <w:tr w:rsidR="00F72B12" w:rsidRPr="000D44C7" w14:paraId="22F0217C" w14:textId="77777777" w:rsidTr="00D83C81">
        <w:trPr>
          <w:trHeight w:val="251"/>
        </w:trPr>
        <w:tc>
          <w:tcPr>
            <w:tcW w:w="603" w:type="dxa"/>
            <w:gridSpan w:val="2"/>
          </w:tcPr>
          <w:p w14:paraId="1461C681" w14:textId="5AACD325" w:rsidR="00F72B12" w:rsidRPr="000D44C7" w:rsidRDefault="00F72B12" w:rsidP="00D83C81">
            <w:pPr>
              <w:pStyle w:val="TableParagraph"/>
              <w:ind w:left="112" w:right="123"/>
              <w:contextualSpacing/>
              <w:rPr>
                <w:b/>
                <w:sz w:val="20"/>
                <w:szCs w:val="20"/>
              </w:rPr>
            </w:pPr>
            <w:r w:rsidRPr="000D44C7">
              <w:rPr>
                <w:b/>
                <w:sz w:val="20"/>
                <w:szCs w:val="20"/>
              </w:rPr>
              <w:t>1.a.</w:t>
            </w:r>
          </w:p>
        </w:tc>
        <w:tc>
          <w:tcPr>
            <w:tcW w:w="10348" w:type="dxa"/>
            <w:gridSpan w:val="18"/>
          </w:tcPr>
          <w:p w14:paraId="2EE8C833" w14:textId="77777777" w:rsidR="00F72B12" w:rsidRPr="000D44C7" w:rsidRDefault="00896CF9" w:rsidP="00D83C81">
            <w:pPr>
              <w:pStyle w:val="TableParagraph"/>
              <w:ind w:left="112" w:right="123"/>
              <w:contextualSpacing/>
              <w:rPr>
                <w:b/>
                <w:sz w:val="20"/>
                <w:szCs w:val="20"/>
                <w:u w:val="single"/>
              </w:rPr>
            </w:pPr>
            <w:sdt>
              <w:sdtPr>
                <w:rPr>
                  <w:rStyle w:val="normaltextrun"/>
                  <w:rFonts w:eastAsia="MS Gothic"/>
                  <w:b/>
                  <w:color w:val="0000FF"/>
                  <w:sz w:val="20"/>
                  <w:szCs w:val="20"/>
                </w:rPr>
                <w:id w:val="-1082059736"/>
                <w14:checkbox>
                  <w14:checked w14:val="0"/>
                  <w14:checkedState w14:val="2612" w14:font="MS Gothic"/>
                  <w14:uncheckedState w14:val="2610" w14:font="MS Gothic"/>
                </w14:checkbox>
              </w:sdtPr>
              <w:sdtEndPr>
                <w:rPr>
                  <w:rStyle w:val="normaltextrun"/>
                </w:rPr>
              </w:sdtEndPr>
              <w:sdtContent>
                <w:r w:rsidR="00F72B12" w:rsidRPr="000D44C7">
                  <w:rPr>
                    <w:rStyle w:val="normaltextrun"/>
                    <w:rFonts w:ascii="MS Mincho" w:eastAsia="MS Mincho" w:hAnsi="MS Mincho" w:cs="MS Mincho"/>
                    <w:b/>
                    <w:color w:val="0000FF"/>
                    <w:sz w:val="20"/>
                    <w:szCs w:val="20"/>
                  </w:rPr>
                  <w:t>☐</w:t>
                </w:r>
              </w:sdtContent>
            </w:sdt>
            <w:r w:rsidR="00F72B12" w:rsidRPr="000D44C7">
              <w:rPr>
                <w:sz w:val="20"/>
                <w:szCs w:val="20"/>
              </w:rPr>
              <w:t xml:space="preserve">  </w:t>
            </w:r>
            <w:r w:rsidR="00F72B12" w:rsidRPr="000D44C7">
              <w:rPr>
                <w:b/>
                <w:sz w:val="20"/>
                <w:szCs w:val="20"/>
              </w:rPr>
              <w:t>Фінансова установа</w:t>
            </w:r>
            <w:r w:rsidR="00F72B12" w:rsidRPr="000D44C7">
              <w:rPr>
                <w:sz w:val="20"/>
                <w:szCs w:val="20"/>
              </w:rPr>
              <w:t xml:space="preserve">, </w:t>
            </w:r>
            <w:r w:rsidR="00F72B12" w:rsidRPr="000D44C7">
              <w:rPr>
                <w:b/>
                <w:sz w:val="20"/>
                <w:szCs w:val="20"/>
                <w:u w:val="single"/>
              </w:rPr>
              <w:t>яка не є</w:t>
            </w:r>
            <w:r w:rsidR="00F72B12" w:rsidRPr="000D44C7">
              <w:rPr>
                <w:b/>
                <w:sz w:val="20"/>
                <w:szCs w:val="20"/>
              </w:rPr>
              <w:t xml:space="preserve"> Фінансовою Установою Юрисдикції-Учасниці</w:t>
            </w:r>
            <w:r w:rsidR="00F72B12" w:rsidRPr="000D44C7">
              <w:rPr>
                <w:sz w:val="20"/>
                <w:szCs w:val="20"/>
              </w:rPr>
              <w:t>.</w:t>
            </w:r>
          </w:p>
          <w:p w14:paraId="06090421" w14:textId="429F4699" w:rsidR="00F72B12" w:rsidRPr="000D44C7" w:rsidRDefault="00F72B12" w:rsidP="00BB013E">
            <w:pPr>
              <w:pStyle w:val="TableParagraph"/>
              <w:ind w:left="112" w:right="123"/>
              <w:contextualSpacing/>
              <w:rPr>
                <w:b/>
                <w:color w:val="000000"/>
                <w:sz w:val="20"/>
                <w:szCs w:val="20"/>
              </w:rPr>
            </w:pPr>
            <w:r w:rsidRPr="000D44C7">
              <w:rPr>
                <w:i/>
                <w:color w:val="FF0000"/>
                <w:sz w:val="18"/>
                <w:szCs w:val="20"/>
              </w:rPr>
              <w:t xml:space="preserve">Якщо Ви обрали цей пункт, то перейдіть до </w:t>
            </w:r>
            <w:r w:rsidRPr="000D44C7">
              <w:rPr>
                <w:i/>
                <w:color w:val="FF0000"/>
                <w:sz w:val="18"/>
                <w:szCs w:val="20"/>
                <w:highlight w:val="yellow"/>
              </w:rPr>
              <w:t xml:space="preserve">Частини 3 та надайте відомості про </w:t>
            </w:r>
            <w:r w:rsidR="00B95B20" w:rsidRPr="000D44C7">
              <w:rPr>
                <w:i/>
                <w:color w:val="FF0000"/>
                <w:sz w:val="18"/>
                <w:szCs w:val="20"/>
                <w:highlight w:val="yellow"/>
              </w:rPr>
              <w:t xml:space="preserve">всіх </w:t>
            </w:r>
            <w:r w:rsidRPr="000D44C7">
              <w:rPr>
                <w:i/>
                <w:color w:val="FF0000"/>
                <w:sz w:val="18"/>
                <w:szCs w:val="20"/>
                <w:highlight w:val="yellow"/>
              </w:rPr>
              <w:t>Контролюючих осіб Власника рахунку</w:t>
            </w:r>
          </w:p>
        </w:tc>
      </w:tr>
      <w:tr w:rsidR="00F72B12" w:rsidRPr="000D44C7" w14:paraId="74D91B2A" w14:textId="77777777" w:rsidTr="00D83C81">
        <w:trPr>
          <w:trHeight w:val="251"/>
        </w:trPr>
        <w:tc>
          <w:tcPr>
            <w:tcW w:w="603" w:type="dxa"/>
            <w:gridSpan w:val="2"/>
          </w:tcPr>
          <w:p w14:paraId="53F257C3" w14:textId="632B8D18" w:rsidR="00F72B12" w:rsidRPr="000D44C7" w:rsidRDefault="00F72B12" w:rsidP="00D83C81">
            <w:pPr>
              <w:pStyle w:val="TableParagraph"/>
              <w:ind w:left="112" w:right="123"/>
              <w:contextualSpacing/>
              <w:rPr>
                <w:b/>
                <w:sz w:val="20"/>
                <w:szCs w:val="20"/>
              </w:rPr>
            </w:pPr>
            <w:r w:rsidRPr="000D44C7">
              <w:rPr>
                <w:b/>
                <w:sz w:val="20"/>
                <w:szCs w:val="20"/>
              </w:rPr>
              <w:t>1.b.</w:t>
            </w:r>
          </w:p>
        </w:tc>
        <w:tc>
          <w:tcPr>
            <w:tcW w:w="10348" w:type="dxa"/>
            <w:gridSpan w:val="18"/>
          </w:tcPr>
          <w:p w14:paraId="131DAF41" w14:textId="0510E0AA" w:rsidR="00F72B12" w:rsidRPr="000D44C7" w:rsidRDefault="00896CF9" w:rsidP="00D83C81">
            <w:pPr>
              <w:pStyle w:val="TableParagraph"/>
              <w:ind w:left="112" w:right="123"/>
              <w:contextualSpacing/>
              <w:rPr>
                <w:b/>
                <w:color w:val="000000"/>
                <w:sz w:val="20"/>
                <w:szCs w:val="20"/>
              </w:rPr>
            </w:pPr>
            <w:sdt>
              <w:sdtPr>
                <w:rPr>
                  <w:rStyle w:val="normaltextrun"/>
                  <w:rFonts w:eastAsia="MS Gothic"/>
                  <w:b/>
                  <w:color w:val="0000FF"/>
                  <w:sz w:val="20"/>
                  <w:szCs w:val="20"/>
                </w:rPr>
                <w:id w:val="-2028166166"/>
                <w14:checkbox>
                  <w14:checked w14:val="0"/>
                  <w14:checkedState w14:val="2612" w14:font="MS Gothic"/>
                  <w14:uncheckedState w14:val="2610" w14:font="MS Gothic"/>
                </w14:checkbox>
              </w:sdtPr>
              <w:sdtEndPr>
                <w:rPr>
                  <w:rStyle w:val="normaltextrun"/>
                </w:rPr>
              </w:sdtEndPr>
              <w:sdtContent>
                <w:r w:rsidR="00F72B12" w:rsidRPr="000D44C7">
                  <w:rPr>
                    <w:rStyle w:val="normaltextrun"/>
                    <w:rFonts w:ascii="MS Mincho" w:eastAsia="MS Mincho" w:hAnsi="MS Mincho" w:cs="MS Mincho"/>
                    <w:b/>
                    <w:color w:val="0000FF"/>
                    <w:sz w:val="20"/>
                    <w:szCs w:val="20"/>
                  </w:rPr>
                  <w:t>☐</w:t>
                </w:r>
              </w:sdtContent>
            </w:sdt>
            <w:r w:rsidR="00F72B12" w:rsidRPr="000D44C7">
              <w:rPr>
                <w:color w:val="0000FF"/>
                <w:sz w:val="20"/>
                <w:szCs w:val="20"/>
              </w:rPr>
              <w:t xml:space="preserve">  </w:t>
            </w:r>
            <w:r w:rsidR="00F72B12" w:rsidRPr="000D44C7">
              <w:rPr>
                <w:b/>
                <w:sz w:val="20"/>
                <w:szCs w:val="20"/>
              </w:rPr>
              <w:t>Інша Інвестиційна Компанія</w:t>
            </w:r>
            <w:r w:rsidR="00F72B12" w:rsidRPr="000D44C7">
              <w:rPr>
                <w:sz w:val="20"/>
                <w:szCs w:val="20"/>
              </w:rPr>
              <w:t xml:space="preserve"> (компанія з управління активами, інвестиційна фірма без ліцензії на депозитарну діяльність), </w:t>
            </w:r>
            <w:r w:rsidR="00F72B12" w:rsidRPr="000D44C7">
              <w:rPr>
                <w:sz w:val="20"/>
                <w:szCs w:val="20"/>
                <w:u w:val="single"/>
              </w:rPr>
              <w:t>яка є Фінансовою Установою Юрисдикції – Учасниці</w:t>
            </w:r>
          </w:p>
        </w:tc>
      </w:tr>
      <w:tr w:rsidR="00F72B12" w:rsidRPr="000D44C7" w14:paraId="5238C9AA" w14:textId="77777777" w:rsidTr="00D83C81">
        <w:trPr>
          <w:trHeight w:val="251"/>
        </w:trPr>
        <w:tc>
          <w:tcPr>
            <w:tcW w:w="603" w:type="dxa"/>
            <w:gridSpan w:val="2"/>
          </w:tcPr>
          <w:p w14:paraId="078A38EA" w14:textId="18BCB9D7" w:rsidR="00F72B12" w:rsidRPr="000D44C7" w:rsidRDefault="00F72B12" w:rsidP="00D83C81">
            <w:pPr>
              <w:pStyle w:val="TableParagraph"/>
              <w:ind w:left="112" w:right="123"/>
              <w:contextualSpacing/>
              <w:rPr>
                <w:b/>
                <w:sz w:val="20"/>
                <w:szCs w:val="20"/>
              </w:rPr>
            </w:pPr>
            <w:r w:rsidRPr="000D44C7">
              <w:rPr>
                <w:b/>
                <w:sz w:val="20"/>
                <w:szCs w:val="20"/>
              </w:rPr>
              <w:t>1.c.</w:t>
            </w:r>
          </w:p>
        </w:tc>
        <w:tc>
          <w:tcPr>
            <w:tcW w:w="10348" w:type="dxa"/>
            <w:gridSpan w:val="18"/>
          </w:tcPr>
          <w:p w14:paraId="5CB621BA" w14:textId="322B0981" w:rsidR="00F72B12" w:rsidRPr="000D44C7" w:rsidRDefault="00896CF9" w:rsidP="00D83C81">
            <w:pPr>
              <w:pStyle w:val="TableParagraph"/>
              <w:ind w:left="112" w:right="123"/>
              <w:contextualSpacing/>
              <w:rPr>
                <w:b/>
                <w:color w:val="000000"/>
                <w:sz w:val="20"/>
                <w:szCs w:val="20"/>
              </w:rPr>
            </w:pPr>
            <w:sdt>
              <w:sdtPr>
                <w:rPr>
                  <w:rStyle w:val="normaltextrun"/>
                  <w:rFonts w:eastAsia="MS Gothic"/>
                  <w:b/>
                  <w:color w:val="0000FF"/>
                  <w:sz w:val="20"/>
                  <w:szCs w:val="20"/>
                </w:rPr>
                <w:id w:val="-1214736680"/>
                <w14:checkbox>
                  <w14:checked w14:val="0"/>
                  <w14:checkedState w14:val="2612" w14:font="MS Gothic"/>
                  <w14:uncheckedState w14:val="2610" w14:font="MS Gothic"/>
                </w14:checkbox>
              </w:sdtPr>
              <w:sdtEndPr>
                <w:rPr>
                  <w:rStyle w:val="normaltextrun"/>
                </w:rPr>
              </w:sdtEndPr>
              <w:sdtContent>
                <w:r w:rsidR="00F72B12" w:rsidRPr="000D44C7">
                  <w:rPr>
                    <w:rStyle w:val="normaltextrun"/>
                    <w:rFonts w:ascii="MS Gothic" w:eastAsia="MS Gothic" w:hAnsi="MS Gothic"/>
                    <w:b/>
                    <w:color w:val="0000FF"/>
                    <w:sz w:val="20"/>
                    <w:szCs w:val="20"/>
                  </w:rPr>
                  <w:t>☐</w:t>
                </w:r>
              </w:sdtContent>
            </w:sdt>
            <w:r w:rsidR="00F72B12" w:rsidRPr="000D44C7">
              <w:rPr>
                <w:color w:val="0000FF"/>
                <w:sz w:val="20"/>
                <w:szCs w:val="20"/>
              </w:rPr>
              <w:t xml:space="preserve">  </w:t>
            </w:r>
            <w:r w:rsidR="00F72B12" w:rsidRPr="000D44C7">
              <w:rPr>
                <w:b/>
                <w:sz w:val="20"/>
                <w:szCs w:val="20"/>
              </w:rPr>
              <w:t>Депозитарна Установа</w:t>
            </w:r>
            <w:r w:rsidR="00F72B12" w:rsidRPr="000D44C7">
              <w:rPr>
                <w:sz w:val="20"/>
                <w:szCs w:val="20"/>
              </w:rPr>
              <w:t xml:space="preserve"> (банк і т. ін.), </w:t>
            </w:r>
            <w:r w:rsidR="00F72B12" w:rsidRPr="000D44C7">
              <w:rPr>
                <w:b/>
                <w:sz w:val="20"/>
                <w:szCs w:val="20"/>
              </w:rPr>
              <w:t>Кастодіальна Установа</w:t>
            </w:r>
            <w:r w:rsidR="00F72B12" w:rsidRPr="000D44C7">
              <w:rPr>
                <w:sz w:val="20"/>
                <w:szCs w:val="20"/>
              </w:rPr>
              <w:t xml:space="preserve"> (з ліцензією на депозитарну діяльність, у тому числі інвестиційна фірма, що має таку ліцензію), </w:t>
            </w:r>
            <w:r w:rsidR="00F72B12" w:rsidRPr="000D44C7">
              <w:rPr>
                <w:b/>
                <w:sz w:val="20"/>
                <w:szCs w:val="20"/>
              </w:rPr>
              <w:t xml:space="preserve">Визначена Страхова Компанія, </w:t>
            </w:r>
            <w:r w:rsidR="00F72B12" w:rsidRPr="000D44C7">
              <w:rPr>
                <w:sz w:val="20"/>
                <w:szCs w:val="20"/>
                <w:u w:val="single"/>
              </w:rPr>
              <w:t>які є Фінансовими Установами Юрисдикції – Учасниці</w:t>
            </w:r>
          </w:p>
        </w:tc>
      </w:tr>
      <w:tr w:rsidR="00F72B12" w:rsidRPr="000D44C7" w14:paraId="2124BF00" w14:textId="77777777" w:rsidTr="00D83C81">
        <w:trPr>
          <w:trHeight w:val="251"/>
        </w:trPr>
        <w:tc>
          <w:tcPr>
            <w:tcW w:w="10951" w:type="dxa"/>
            <w:gridSpan w:val="20"/>
          </w:tcPr>
          <w:p w14:paraId="56EEC5BD" w14:textId="4FC63F3C" w:rsidR="00F72B12" w:rsidRPr="000D44C7" w:rsidRDefault="00F72B12" w:rsidP="00F72B12">
            <w:pPr>
              <w:pStyle w:val="TableParagraph"/>
              <w:ind w:left="112" w:right="123"/>
              <w:contextualSpacing/>
              <w:jc w:val="center"/>
              <w:rPr>
                <w:i/>
                <w:color w:val="000000"/>
                <w:sz w:val="20"/>
                <w:szCs w:val="20"/>
              </w:rPr>
            </w:pPr>
            <w:r w:rsidRPr="000D44C7">
              <w:rPr>
                <w:i/>
                <w:sz w:val="20"/>
                <w:szCs w:val="20"/>
              </w:rPr>
              <w:t>Якщо</w:t>
            </w:r>
            <w:r w:rsidRPr="000D44C7">
              <w:rPr>
                <w:i/>
                <w:spacing w:val="27"/>
                <w:sz w:val="20"/>
                <w:szCs w:val="20"/>
              </w:rPr>
              <w:t xml:space="preserve"> </w:t>
            </w:r>
            <w:r w:rsidRPr="000D44C7">
              <w:rPr>
                <w:i/>
                <w:sz w:val="20"/>
                <w:szCs w:val="20"/>
              </w:rPr>
              <w:t>Ви</w:t>
            </w:r>
            <w:r w:rsidRPr="000D44C7">
              <w:rPr>
                <w:i/>
                <w:spacing w:val="30"/>
                <w:sz w:val="20"/>
                <w:szCs w:val="20"/>
              </w:rPr>
              <w:t xml:space="preserve"> </w:t>
            </w:r>
            <w:r w:rsidRPr="000D44C7">
              <w:rPr>
                <w:i/>
                <w:sz w:val="20"/>
                <w:szCs w:val="20"/>
              </w:rPr>
              <w:t>обрали</w:t>
            </w:r>
            <w:r w:rsidRPr="000D44C7">
              <w:rPr>
                <w:i/>
                <w:spacing w:val="29"/>
                <w:sz w:val="20"/>
                <w:szCs w:val="20"/>
              </w:rPr>
              <w:t xml:space="preserve"> </w:t>
            </w:r>
            <w:r w:rsidRPr="000D44C7">
              <w:rPr>
                <w:b/>
                <w:i/>
                <w:sz w:val="20"/>
                <w:szCs w:val="20"/>
              </w:rPr>
              <w:t>1.a.</w:t>
            </w:r>
            <w:r w:rsidRPr="000D44C7">
              <w:rPr>
                <w:i/>
                <w:sz w:val="20"/>
                <w:szCs w:val="20"/>
              </w:rPr>
              <w:t xml:space="preserve"> або</w:t>
            </w:r>
            <w:r w:rsidRPr="000D44C7">
              <w:rPr>
                <w:i/>
                <w:spacing w:val="27"/>
                <w:sz w:val="20"/>
                <w:szCs w:val="20"/>
              </w:rPr>
              <w:t xml:space="preserve"> </w:t>
            </w:r>
            <w:r w:rsidRPr="000D44C7">
              <w:rPr>
                <w:b/>
                <w:i/>
                <w:sz w:val="20"/>
                <w:szCs w:val="20"/>
              </w:rPr>
              <w:t>1.b.</w:t>
            </w:r>
            <w:r w:rsidRPr="000D44C7">
              <w:rPr>
                <w:i/>
                <w:sz w:val="20"/>
                <w:szCs w:val="20"/>
              </w:rPr>
              <w:t xml:space="preserve"> або</w:t>
            </w:r>
            <w:r w:rsidRPr="000D44C7">
              <w:rPr>
                <w:i/>
                <w:spacing w:val="27"/>
                <w:sz w:val="20"/>
                <w:szCs w:val="20"/>
              </w:rPr>
              <w:t xml:space="preserve"> </w:t>
            </w:r>
            <w:r w:rsidRPr="000D44C7">
              <w:rPr>
                <w:b/>
                <w:i/>
                <w:sz w:val="20"/>
                <w:szCs w:val="20"/>
              </w:rPr>
              <w:t xml:space="preserve">1.c. </w:t>
            </w:r>
            <w:r w:rsidRPr="000D44C7">
              <w:rPr>
                <w:i/>
                <w:sz w:val="20"/>
                <w:szCs w:val="20"/>
              </w:rPr>
              <w:t>в таблиці вище,</w:t>
            </w:r>
            <w:r w:rsidRPr="000D44C7">
              <w:rPr>
                <w:i/>
                <w:spacing w:val="31"/>
                <w:sz w:val="20"/>
                <w:szCs w:val="20"/>
              </w:rPr>
              <w:t xml:space="preserve"> </w:t>
            </w:r>
            <w:r w:rsidRPr="000D44C7">
              <w:rPr>
                <w:i/>
                <w:sz w:val="20"/>
                <w:szCs w:val="20"/>
              </w:rPr>
              <w:t>будь</w:t>
            </w:r>
            <w:r w:rsidRPr="000D44C7">
              <w:rPr>
                <w:i/>
                <w:spacing w:val="28"/>
                <w:sz w:val="20"/>
                <w:szCs w:val="20"/>
              </w:rPr>
              <w:t xml:space="preserve"> </w:t>
            </w:r>
            <w:r w:rsidRPr="000D44C7">
              <w:rPr>
                <w:i/>
                <w:sz w:val="20"/>
                <w:szCs w:val="20"/>
              </w:rPr>
              <w:t>ласка,</w:t>
            </w:r>
            <w:r w:rsidRPr="000D44C7">
              <w:rPr>
                <w:i/>
                <w:spacing w:val="36"/>
                <w:sz w:val="20"/>
                <w:szCs w:val="20"/>
              </w:rPr>
              <w:t xml:space="preserve"> </w:t>
            </w:r>
            <w:r w:rsidRPr="000D44C7">
              <w:rPr>
                <w:i/>
                <w:sz w:val="20"/>
                <w:szCs w:val="20"/>
              </w:rPr>
              <w:t>надайте,</w:t>
            </w:r>
            <w:r w:rsidRPr="000D44C7">
              <w:rPr>
                <w:i/>
                <w:spacing w:val="27"/>
                <w:sz w:val="20"/>
                <w:szCs w:val="20"/>
              </w:rPr>
              <w:t xml:space="preserve"> </w:t>
            </w:r>
            <w:r w:rsidRPr="000D44C7">
              <w:rPr>
                <w:i/>
                <w:sz w:val="20"/>
                <w:szCs w:val="20"/>
              </w:rPr>
              <w:t>за</w:t>
            </w:r>
            <w:r w:rsidRPr="000D44C7">
              <w:rPr>
                <w:i/>
                <w:spacing w:val="25"/>
                <w:sz w:val="20"/>
                <w:szCs w:val="20"/>
              </w:rPr>
              <w:t xml:space="preserve"> </w:t>
            </w:r>
            <w:r w:rsidRPr="000D44C7">
              <w:rPr>
                <w:i/>
                <w:sz w:val="20"/>
                <w:szCs w:val="20"/>
              </w:rPr>
              <w:t>наявності,</w:t>
            </w:r>
            <w:r w:rsidRPr="000D44C7">
              <w:rPr>
                <w:i/>
                <w:spacing w:val="34"/>
                <w:sz w:val="20"/>
                <w:szCs w:val="20"/>
              </w:rPr>
              <w:t xml:space="preserve"> </w:t>
            </w:r>
            <w:r w:rsidRPr="000D44C7">
              <w:rPr>
                <w:i/>
                <w:sz w:val="20"/>
                <w:szCs w:val="20"/>
              </w:rPr>
              <w:t>глобальний</w:t>
            </w:r>
            <w:r w:rsidRPr="000D44C7">
              <w:rPr>
                <w:i/>
                <w:spacing w:val="28"/>
                <w:sz w:val="20"/>
                <w:szCs w:val="20"/>
              </w:rPr>
              <w:t xml:space="preserve"> </w:t>
            </w:r>
            <w:r w:rsidRPr="000D44C7">
              <w:rPr>
                <w:i/>
                <w:sz w:val="20"/>
                <w:szCs w:val="20"/>
              </w:rPr>
              <w:t>ідентифікаційний</w:t>
            </w:r>
            <w:r w:rsidRPr="000D44C7">
              <w:rPr>
                <w:i/>
                <w:spacing w:val="-57"/>
                <w:sz w:val="20"/>
                <w:szCs w:val="20"/>
              </w:rPr>
              <w:t xml:space="preserve"> </w:t>
            </w:r>
            <w:r w:rsidRPr="000D44C7">
              <w:rPr>
                <w:i/>
                <w:sz w:val="20"/>
                <w:szCs w:val="20"/>
              </w:rPr>
              <w:t>номер</w:t>
            </w:r>
            <w:r w:rsidRPr="000D44C7">
              <w:rPr>
                <w:i/>
                <w:spacing w:val="-1"/>
                <w:sz w:val="20"/>
                <w:szCs w:val="20"/>
              </w:rPr>
              <w:t xml:space="preserve"> </w:t>
            </w:r>
            <w:r w:rsidRPr="000D44C7">
              <w:rPr>
                <w:i/>
                <w:sz w:val="20"/>
                <w:szCs w:val="20"/>
              </w:rPr>
              <w:t>посередника</w:t>
            </w:r>
            <w:r w:rsidRPr="000D44C7">
              <w:rPr>
                <w:i/>
                <w:spacing w:val="-2"/>
                <w:sz w:val="20"/>
                <w:szCs w:val="20"/>
              </w:rPr>
              <w:t xml:space="preserve"> </w:t>
            </w:r>
            <w:r w:rsidRPr="000D44C7">
              <w:rPr>
                <w:i/>
                <w:sz w:val="20"/>
                <w:szCs w:val="20"/>
              </w:rPr>
              <w:t>(GIIN)</w:t>
            </w:r>
            <w:r w:rsidRPr="000D44C7">
              <w:rPr>
                <w:i/>
                <w:spacing w:val="2"/>
                <w:sz w:val="20"/>
                <w:szCs w:val="20"/>
              </w:rPr>
              <w:t xml:space="preserve"> </w:t>
            </w:r>
            <w:r w:rsidRPr="000D44C7">
              <w:rPr>
                <w:i/>
                <w:sz w:val="20"/>
                <w:szCs w:val="20"/>
              </w:rPr>
              <w:t>Власника</w:t>
            </w:r>
            <w:r w:rsidRPr="000D44C7">
              <w:rPr>
                <w:i/>
                <w:spacing w:val="-1"/>
                <w:sz w:val="20"/>
                <w:szCs w:val="20"/>
              </w:rPr>
              <w:t xml:space="preserve"> </w:t>
            </w:r>
            <w:r w:rsidRPr="000D44C7">
              <w:rPr>
                <w:i/>
                <w:sz w:val="20"/>
                <w:szCs w:val="20"/>
              </w:rPr>
              <w:t>Рахунку, отриманий для</w:t>
            </w:r>
            <w:r w:rsidRPr="000D44C7">
              <w:rPr>
                <w:i/>
                <w:spacing w:val="-1"/>
                <w:sz w:val="20"/>
                <w:szCs w:val="20"/>
              </w:rPr>
              <w:t xml:space="preserve"> </w:t>
            </w:r>
            <w:r w:rsidRPr="000D44C7">
              <w:rPr>
                <w:i/>
                <w:sz w:val="20"/>
                <w:szCs w:val="20"/>
              </w:rPr>
              <w:t>цілей FATCA:</w:t>
            </w:r>
          </w:p>
        </w:tc>
      </w:tr>
      <w:tr w:rsidR="00F72B12" w:rsidRPr="000D44C7" w14:paraId="7D85667B" w14:textId="77777777" w:rsidTr="00D83C81">
        <w:trPr>
          <w:trHeight w:val="251"/>
        </w:trPr>
        <w:tc>
          <w:tcPr>
            <w:tcW w:w="576" w:type="dxa"/>
          </w:tcPr>
          <w:p w14:paraId="4DFE9B9F" w14:textId="77777777" w:rsidR="00F72B12" w:rsidRPr="000D44C7" w:rsidRDefault="00F72B12" w:rsidP="0028764B">
            <w:pPr>
              <w:pStyle w:val="TableParagraph"/>
              <w:ind w:left="112" w:right="123"/>
              <w:contextualSpacing/>
              <w:jc w:val="center"/>
              <w:rPr>
                <w:b/>
                <w:color w:val="000000"/>
                <w:sz w:val="20"/>
                <w:szCs w:val="20"/>
              </w:rPr>
            </w:pPr>
          </w:p>
        </w:tc>
        <w:tc>
          <w:tcPr>
            <w:tcW w:w="576" w:type="dxa"/>
            <w:gridSpan w:val="2"/>
          </w:tcPr>
          <w:p w14:paraId="3BA4FAF4" w14:textId="77777777" w:rsidR="00F72B12" w:rsidRPr="000D44C7" w:rsidRDefault="00F72B12" w:rsidP="0028764B">
            <w:pPr>
              <w:pStyle w:val="TableParagraph"/>
              <w:ind w:left="112" w:right="123"/>
              <w:contextualSpacing/>
              <w:jc w:val="center"/>
              <w:rPr>
                <w:b/>
                <w:color w:val="000000"/>
                <w:sz w:val="20"/>
                <w:szCs w:val="20"/>
              </w:rPr>
            </w:pPr>
          </w:p>
        </w:tc>
        <w:tc>
          <w:tcPr>
            <w:tcW w:w="577" w:type="dxa"/>
          </w:tcPr>
          <w:p w14:paraId="433C3476"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77B57A31"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081D9627" w14:textId="77777777" w:rsidR="00F72B12" w:rsidRPr="000D44C7" w:rsidRDefault="00F72B12" w:rsidP="0028764B">
            <w:pPr>
              <w:pStyle w:val="TableParagraph"/>
              <w:ind w:left="112" w:right="123"/>
              <w:contextualSpacing/>
              <w:jc w:val="center"/>
              <w:rPr>
                <w:b/>
                <w:color w:val="000000"/>
                <w:sz w:val="20"/>
                <w:szCs w:val="20"/>
              </w:rPr>
            </w:pPr>
          </w:p>
        </w:tc>
        <w:tc>
          <w:tcPr>
            <w:tcW w:w="577" w:type="dxa"/>
          </w:tcPr>
          <w:p w14:paraId="7215FC4E"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507D27A2" w14:textId="74A9741B" w:rsidR="00F72B12" w:rsidRPr="000D44C7" w:rsidRDefault="00F72B12" w:rsidP="0028764B">
            <w:pPr>
              <w:pStyle w:val="TableParagraph"/>
              <w:ind w:left="112" w:right="123"/>
              <w:contextualSpacing/>
              <w:jc w:val="center"/>
              <w:rPr>
                <w:b/>
                <w:color w:val="000000"/>
                <w:sz w:val="20"/>
                <w:szCs w:val="20"/>
              </w:rPr>
            </w:pPr>
            <w:r w:rsidRPr="000D44C7">
              <w:rPr>
                <w:b/>
                <w:color w:val="0000FF"/>
                <w:sz w:val="24"/>
                <w:szCs w:val="24"/>
              </w:rPr>
              <w:t>.</w:t>
            </w:r>
          </w:p>
        </w:tc>
        <w:tc>
          <w:tcPr>
            <w:tcW w:w="576" w:type="dxa"/>
          </w:tcPr>
          <w:p w14:paraId="6C664FE2" w14:textId="77777777" w:rsidR="00F72B12" w:rsidRPr="000D44C7" w:rsidRDefault="00F72B12" w:rsidP="0028764B">
            <w:pPr>
              <w:pStyle w:val="TableParagraph"/>
              <w:ind w:left="112" w:right="123"/>
              <w:contextualSpacing/>
              <w:jc w:val="center"/>
              <w:rPr>
                <w:b/>
                <w:color w:val="000000"/>
                <w:sz w:val="20"/>
                <w:szCs w:val="20"/>
              </w:rPr>
            </w:pPr>
          </w:p>
        </w:tc>
        <w:tc>
          <w:tcPr>
            <w:tcW w:w="577" w:type="dxa"/>
          </w:tcPr>
          <w:p w14:paraId="2C138FBB"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057DD1BA" w14:textId="77777777" w:rsidR="00F72B12" w:rsidRPr="000D44C7" w:rsidRDefault="00F72B12" w:rsidP="0028764B">
            <w:pPr>
              <w:pStyle w:val="TableParagraph"/>
              <w:ind w:left="112" w:right="123"/>
              <w:contextualSpacing/>
              <w:jc w:val="center"/>
              <w:rPr>
                <w:b/>
                <w:color w:val="000000"/>
                <w:sz w:val="20"/>
                <w:szCs w:val="20"/>
              </w:rPr>
            </w:pPr>
          </w:p>
        </w:tc>
        <w:tc>
          <w:tcPr>
            <w:tcW w:w="577" w:type="dxa"/>
          </w:tcPr>
          <w:p w14:paraId="46E38969"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221B6DDE"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1152A6A2" w14:textId="23D82AFE" w:rsidR="00F72B12" w:rsidRPr="000D44C7" w:rsidRDefault="00F72B12" w:rsidP="0028764B">
            <w:pPr>
              <w:pStyle w:val="TableParagraph"/>
              <w:ind w:left="112" w:right="123"/>
              <w:contextualSpacing/>
              <w:jc w:val="center"/>
              <w:rPr>
                <w:b/>
                <w:color w:val="000000"/>
                <w:sz w:val="20"/>
                <w:szCs w:val="20"/>
              </w:rPr>
            </w:pPr>
            <w:r w:rsidRPr="000D44C7">
              <w:rPr>
                <w:b/>
                <w:color w:val="0000FF"/>
                <w:sz w:val="24"/>
                <w:szCs w:val="24"/>
              </w:rPr>
              <w:t>.</w:t>
            </w:r>
          </w:p>
        </w:tc>
        <w:tc>
          <w:tcPr>
            <w:tcW w:w="577" w:type="dxa"/>
          </w:tcPr>
          <w:p w14:paraId="2ACF452F"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6C9DD59E"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7E18FB6A" w14:textId="36F61D6D" w:rsidR="00F72B12" w:rsidRPr="000D44C7" w:rsidRDefault="00F72B12" w:rsidP="0028764B">
            <w:pPr>
              <w:pStyle w:val="TableParagraph"/>
              <w:ind w:left="112" w:right="123"/>
              <w:contextualSpacing/>
              <w:jc w:val="center"/>
              <w:rPr>
                <w:b/>
                <w:color w:val="000000"/>
                <w:sz w:val="20"/>
                <w:szCs w:val="20"/>
              </w:rPr>
            </w:pPr>
            <w:r w:rsidRPr="000D44C7">
              <w:rPr>
                <w:b/>
                <w:color w:val="0000FF"/>
                <w:sz w:val="24"/>
                <w:szCs w:val="24"/>
              </w:rPr>
              <w:t>.</w:t>
            </w:r>
          </w:p>
        </w:tc>
        <w:tc>
          <w:tcPr>
            <w:tcW w:w="577" w:type="dxa"/>
          </w:tcPr>
          <w:p w14:paraId="1F721CCD" w14:textId="77777777" w:rsidR="00F72B12" w:rsidRPr="000D44C7" w:rsidRDefault="00F72B12" w:rsidP="0028764B">
            <w:pPr>
              <w:pStyle w:val="TableParagraph"/>
              <w:ind w:left="112" w:right="123"/>
              <w:contextualSpacing/>
              <w:jc w:val="center"/>
              <w:rPr>
                <w:b/>
                <w:color w:val="000000"/>
                <w:sz w:val="20"/>
                <w:szCs w:val="20"/>
              </w:rPr>
            </w:pPr>
          </w:p>
        </w:tc>
        <w:tc>
          <w:tcPr>
            <w:tcW w:w="576" w:type="dxa"/>
          </w:tcPr>
          <w:p w14:paraId="77C7B1B8" w14:textId="77777777" w:rsidR="00F72B12" w:rsidRPr="000D44C7" w:rsidRDefault="00F72B12" w:rsidP="0028764B">
            <w:pPr>
              <w:pStyle w:val="TableParagraph"/>
              <w:ind w:left="112" w:right="123"/>
              <w:contextualSpacing/>
              <w:jc w:val="center"/>
              <w:rPr>
                <w:b/>
                <w:color w:val="000000"/>
                <w:sz w:val="20"/>
                <w:szCs w:val="20"/>
              </w:rPr>
            </w:pPr>
          </w:p>
        </w:tc>
        <w:tc>
          <w:tcPr>
            <w:tcW w:w="577" w:type="dxa"/>
          </w:tcPr>
          <w:p w14:paraId="70516465" w14:textId="6E870CB0" w:rsidR="00F72B12" w:rsidRPr="000D44C7" w:rsidRDefault="00F72B12" w:rsidP="0028764B">
            <w:pPr>
              <w:pStyle w:val="TableParagraph"/>
              <w:ind w:left="112" w:right="123"/>
              <w:contextualSpacing/>
              <w:jc w:val="center"/>
              <w:rPr>
                <w:b/>
                <w:color w:val="000000"/>
                <w:sz w:val="20"/>
                <w:szCs w:val="20"/>
              </w:rPr>
            </w:pPr>
          </w:p>
        </w:tc>
      </w:tr>
      <w:tr w:rsidR="00F72B12" w:rsidRPr="000D44C7" w14:paraId="2A2AAFF3" w14:textId="77777777" w:rsidTr="00D83C81">
        <w:trPr>
          <w:trHeight w:val="251"/>
        </w:trPr>
        <w:tc>
          <w:tcPr>
            <w:tcW w:w="603" w:type="dxa"/>
            <w:gridSpan w:val="2"/>
          </w:tcPr>
          <w:p w14:paraId="75B15D8A" w14:textId="339B6030" w:rsidR="00F72B12" w:rsidRPr="000D44C7" w:rsidRDefault="00F72B12" w:rsidP="00D83C81">
            <w:pPr>
              <w:pStyle w:val="TableParagraph"/>
              <w:ind w:left="112" w:right="123"/>
              <w:contextualSpacing/>
              <w:rPr>
                <w:b/>
                <w:sz w:val="20"/>
                <w:szCs w:val="20"/>
              </w:rPr>
            </w:pPr>
            <w:r w:rsidRPr="000D44C7">
              <w:rPr>
                <w:b/>
                <w:sz w:val="20"/>
                <w:szCs w:val="20"/>
              </w:rPr>
              <w:t>2.</w:t>
            </w:r>
          </w:p>
        </w:tc>
        <w:tc>
          <w:tcPr>
            <w:tcW w:w="10348" w:type="dxa"/>
            <w:gridSpan w:val="18"/>
          </w:tcPr>
          <w:p w14:paraId="30578F8C" w14:textId="1F258E6A" w:rsidR="00F72B12" w:rsidRPr="000D44C7" w:rsidRDefault="00F72B12" w:rsidP="00BB013E">
            <w:pPr>
              <w:pStyle w:val="TableParagraph"/>
              <w:ind w:left="112" w:right="123"/>
              <w:contextualSpacing/>
              <w:rPr>
                <w:b/>
                <w:color w:val="000000"/>
                <w:sz w:val="20"/>
                <w:szCs w:val="20"/>
              </w:rPr>
            </w:pPr>
            <w:r w:rsidRPr="000D44C7">
              <w:rPr>
                <w:b/>
                <w:color w:val="000000"/>
                <w:sz w:val="20"/>
                <w:szCs w:val="20"/>
              </w:rPr>
              <w:t xml:space="preserve">АКТИВНА </w:t>
            </w:r>
            <w:r w:rsidRPr="000D44C7">
              <w:rPr>
                <w:b/>
                <w:bCs/>
                <w:color w:val="000000"/>
                <w:sz w:val="20"/>
                <w:szCs w:val="20"/>
              </w:rPr>
              <w:t>НЕФІНАНСОВА ОРГАНІЗАЦІЯ ДЛЯ ЦІЛЕЙ CRS</w:t>
            </w:r>
            <w:r w:rsidRPr="000D44C7">
              <w:rPr>
                <w:b/>
                <w:color w:val="000000"/>
                <w:sz w:val="20"/>
                <w:szCs w:val="20"/>
              </w:rPr>
              <w:t xml:space="preserve"> </w:t>
            </w:r>
            <w:r w:rsidRPr="000D44C7">
              <w:rPr>
                <w:b/>
                <w:bCs/>
                <w:color w:val="000000"/>
                <w:sz w:val="20"/>
                <w:szCs w:val="20"/>
              </w:rPr>
              <w:t>(АКТИВНА НФО)</w:t>
            </w:r>
            <w:r w:rsidR="00BB013E" w:rsidRPr="000D44C7">
              <w:rPr>
                <w:b/>
                <w:color w:val="000000"/>
                <w:sz w:val="20"/>
                <w:szCs w:val="20"/>
              </w:rPr>
              <w:t>:</w:t>
            </w:r>
          </w:p>
        </w:tc>
      </w:tr>
      <w:tr w:rsidR="00F72B12" w:rsidRPr="000D44C7" w14:paraId="59AA5052" w14:textId="77777777" w:rsidTr="00D83C81">
        <w:trPr>
          <w:trHeight w:val="253"/>
        </w:trPr>
        <w:tc>
          <w:tcPr>
            <w:tcW w:w="603" w:type="dxa"/>
            <w:gridSpan w:val="2"/>
          </w:tcPr>
          <w:p w14:paraId="42ACB8B2" w14:textId="44926377" w:rsidR="00F72B12" w:rsidRPr="000D44C7" w:rsidRDefault="00F72B12" w:rsidP="00D83C81">
            <w:pPr>
              <w:pStyle w:val="TableParagraph"/>
              <w:ind w:left="112" w:right="123"/>
              <w:contextualSpacing/>
              <w:rPr>
                <w:b/>
                <w:sz w:val="20"/>
                <w:szCs w:val="20"/>
              </w:rPr>
            </w:pPr>
            <w:r w:rsidRPr="000D44C7">
              <w:rPr>
                <w:b/>
                <w:sz w:val="20"/>
                <w:szCs w:val="20"/>
              </w:rPr>
              <w:t>2.а.</w:t>
            </w:r>
          </w:p>
        </w:tc>
        <w:tc>
          <w:tcPr>
            <w:tcW w:w="10348" w:type="dxa"/>
            <w:gridSpan w:val="18"/>
          </w:tcPr>
          <w:p w14:paraId="77366013" w14:textId="77777777" w:rsidR="00F72B12" w:rsidRPr="000D44C7" w:rsidRDefault="00896CF9" w:rsidP="00D83C81">
            <w:pPr>
              <w:pStyle w:val="TableParagraph"/>
              <w:ind w:left="112" w:right="123"/>
              <w:contextualSpacing/>
              <w:rPr>
                <w:sz w:val="20"/>
                <w:szCs w:val="20"/>
              </w:rPr>
            </w:pPr>
            <w:sdt>
              <w:sdtPr>
                <w:rPr>
                  <w:rStyle w:val="normaltextrun"/>
                  <w:rFonts w:eastAsia="MS Gothic"/>
                  <w:b/>
                  <w:color w:val="0000FF"/>
                  <w:sz w:val="20"/>
                  <w:szCs w:val="20"/>
                </w:rPr>
                <w:id w:val="-548138824"/>
                <w14:checkbox>
                  <w14:checked w14:val="0"/>
                  <w14:checkedState w14:val="2612" w14:font="MS Gothic"/>
                  <w14:uncheckedState w14:val="2610" w14:font="MS Gothic"/>
                </w14:checkbox>
              </w:sdtPr>
              <w:sdtEndPr>
                <w:rPr>
                  <w:rStyle w:val="normaltextrun"/>
                </w:rPr>
              </w:sdtEndPr>
              <w:sdtContent>
                <w:r w:rsidR="00F72B12" w:rsidRPr="000D44C7">
                  <w:rPr>
                    <w:rStyle w:val="normaltextrun"/>
                    <w:rFonts w:ascii="MS Mincho" w:eastAsia="MS Mincho" w:hAnsi="MS Mincho" w:cs="MS Mincho"/>
                    <w:b/>
                    <w:color w:val="0000FF"/>
                    <w:sz w:val="20"/>
                    <w:szCs w:val="20"/>
                  </w:rPr>
                  <w:t>☐</w:t>
                </w:r>
              </w:sdtContent>
            </w:sdt>
            <w:r w:rsidR="00F72B12" w:rsidRPr="000D44C7">
              <w:rPr>
                <w:sz w:val="20"/>
                <w:szCs w:val="20"/>
              </w:rPr>
              <w:t xml:space="preserve">  Компанія, акції якої перебувають у регулярному обігу на фондовій біржі (далі – «Публічна компанія»), або її Пов’язана Організація.</w:t>
            </w:r>
          </w:p>
          <w:p w14:paraId="7C10A9D1" w14:textId="77777777" w:rsidR="00F72B12" w:rsidRPr="000D44C7" w:rsidRDefault="00F72B12" w:rsidP="00D83C81">
            <w:pPr>
              <w:pStyle w:val="TableParagraph"/>
              <w:ind w:left="112" w:right="123"/>
              <w:contextualSpacing/>
              <w:rPr>
                <w:color w:val="000000"/>
                <w:sz w:val="18"/>
                <w:szCs w:val="18"/>
              </w:rPr>
            </w:pPr>
            <w:r w:rsidRPr="000D44C7">
              <w:rPr>
                <w:color w:val="000000"/>
                <w:sz w:val="18"/>
                <w:szCs w:val="18"/>
              </w:rPr>
              <w:t xml:space="preserve">Якщо Ви обрали </w:t>
            </w:r>
            <w:r w:rsidRPr="000D44C7">
              <w:rPr>
                <w:bCs/>
                <w:color w:val="000000"/>
                <w:sz w:val="18"/>
                <w:szCs w:val="18"/>
              </w:rPr>
              <w:t>цей пункт</w:t>
            </w:r>
            <w:r w:rsidRPr="000D44C7">
              <w:rPr>
                <w:color w:val="000000"/>
                <w:sz w:val="18"/>
                <w:szCs w:val="18"/>
              </w:rPr>
              <w:t xml:space="preserve">, вкажіть назву фондової біржі, на якій акції </w:t>
            </w:r>
            <w:r w:rsidRPr="000D44C7">
              <w:rPr>
                <w:sz w:val="18"/>
                <w:szCs w:val="18"/>
              </w:rPr>
              <w:t>Компанії</w:t>
            </w:r>
            <w:r w:rsidRPr="000D44C7">
              <w:rPr>
                <w:color w:val="000000"/>
                <w:sz w:val="18"/>
                <w:szCs w:val="18"/>
              </w:rPr>
              <w:t xml:space="preserve"> перебувають у регулярному обігу: </w:t>
            </w:r>
            <w:r w:rsidRPr="000D44C7">
              <w:rPr>
                <w:color w:val="000000"/>
                <w:sz w:val="18"/>
                <w:szCs w:val="18"/>
                <w:highlight w:val="lightGray"/>
              </w:rPr>
              <w:t>__________</w:t>
            </w:r>
            <w:r w:rsidRPr="000D44C7">
              <w:rPr>
                <w:color w:val="000000"/>
                <w:sz w:val="18"/>
                <w:szCs w:val="18"/>
              </w:rPr>
              <w:t>.</w:t>
            </w:r>
          </w:p>
          <w:p w14:paraId="264FACF1" w14:textId="7418D947" w:rsidR="00F72B12" w:rsidRPr="000D44C7" w:rsidRDefault="00F72B12" w:rsidP="00D83C81">
            <w:pPr>
              <w:pStyle w:val="TableParagraph"/>
              <w:ind w:left="112" w:right="123"/>
              <w:contextualSpacing/>
              <w:rPr>
                <w:b/>
                <w:color w:val="0000FF"/>
                <w:sz w:val="20"/>
                <w:szCs w:val="20"/>
              </w:rPr>
            </w:pPr>
            <w:r w:rsidRPr="000D44C7">
              <w:rPr>
                <w:color w:val="000000"/>
                <w:sz w:val="18"/>
                <w:szCs w:val="18"/>
              </w:rPr>
              <w:t xml:space="preserve">Якщо </w:t>
            </w:r>
            <w:r w:rsidRPr="000D44C7">
              <w:rPr>
                <w:sz w:val="18"/>
                <w:szCs w:val="18"/>
              </w:rPr>
              <w:t>Власник рахунку</w:t>
            </w:r>
            <w:r w:rsidRPr="000D44C7">
              <w:rPr>
                <w:color w:val="000000"/>
                <w:sz w:val="18"/>
                <w:szCs w:val="18"/>
              </w:rPr>
              <w:t xml:space="preserve"> є</w:t>
            </w:r>
            <w:r w:rsidR="00F5330F">
              <w:rPr>
                <w:color w:val="000000"/>
                <w:sz w:val="18"/>
                <w:szCs w:val="18"/>
              </w:rPr>
              <w:t xml:space="preserve"> </w:t>
            </w:r>
            <w:r w:rsidRPr="000D44C7">
              <w:rPr>
                <w:color w:val="000000"/>
                <w:sz w:val="18"/>
                <w:szCs w:val="18"/>
              </w:rPr>
              <w:t xml:space="preserve">Пов'язаною Організацією Публічної компанії, вкажіть назву цієї Публічної компанії: </w:t>
            </w:r>
            <w:r w:rsidRPr="000D44C7">
              <w:rPr>
                <w:color w:val="000000"/>
                <w:sz w:val="18"/>
                <w:szCs w:val="18"/>
                <w:highlight w:val="lightGray"/>
              </w:rPr>
              <w:t>___________</w:t>
            </w:r>
            <w:r w:rsidRPr="000D44C7">
              <w:rPr>
                <w:color w:val="000000"/>
                <w:sz w:val="18"/>
                <w:szCs w:val="18"/>
              </w:rPr>
              <w:t>.</w:t>
            </w:r>
          </w:p>
        </w:tc>
      </w:tr>
      <w:tr w:rsidR="00F72B12" w:rsidRPr="000D44C7" w14:paraId="0490FDBD" w14:textId="77777777" w:rsidTr="00D83C81">
        <w:trPr>
          <w:trHeight w:val="70"/>
        </w:trPr>
        <w:tc>
          <w:tcPr>
            <w:tcW w:w="603" w:type="dxa"/>
            <w:gridSpan w:val="2"/>
          </w:tcPr>
          <w:p w14:paraId="75D85186" w14:textId="4CCAF477" w:rsidR="00F72B12" w:rsidRPr="000D44C7" w:rsidRDefault="00F72B12" w:rsidP="00D83C81">
            <w:pPr>
              <w:pStyle w:val="TableParagraph"/>
              <w:ind w:left="112" w:right="123"/>
              <w:contextualSpacing/>
              <w:rPr>
                <w:b/>
                <w:sz w:val="20"/>
                <w:szCs w:val="20"/>
              </w:rPr>
            </w:pPr>
            <w:r w:rsidRPr="000D44C7">
              <w:rPr>
                <w:b/>
                <w:sz w:val="20"/>
                <w:szCs w:val="20"/>
              </w:rPr>
              <w:t>2.b.</w:t>
            </w:r>
          </w:p>
        </w:tc>
        <w:tc>
          <w:tcPr>
            <w:tcW w:w="10348" w:type="dxa"/>
            <w:gridSpan w:val="18"/>
          </w:tcPr>
          <w:p w14:paraId="06BC6590" w14:textId="77777777" w:rsidR="00F72B12" w:rsidRPr="000D44C7" w:rsidRDefault="00896CF9" w:rsidP="00D83C81">
            <w:pPr>
              <w:pStyle w:val="TableParagraph"/>
              <w:ind w:left="112" w:right="123"/>
              <w:contextualSpacing/>
              <w:rPr>
                <w:b/>
                <w:color w:val="0000FF"/>
                <w:sz w:val="20"/>
                <w:szCs w:val="20"/>
              </w:rPr>
            </w:pPr>
            <w:sdt>
              <w:sdtPr>
                <w:rPr>
                  <w:rStyle w:val="normaltextrun"/>
                  <w:rFonts w:eastAsia="MS Gothic"/>
                  <w:b/>
                  <w:color w:val="0000FF"/>
                  <w:sz w:val="20"/>
                  <w:szCs w:val="20"/>
                </w:rPr>
                <w:id w:val="-1344387191"/>
                <w14:checkbox>
                  <w14:checked w14:val="0"/>
                  <w14:checkedState w14:val="2612" w14:font="MS Gothic"/>
                  <w14:uncheckedState w14:val="2610" w14:font="MS Gothic"/>
                </w14:checkbox>
              </w:sdtPr>
              <w:sdtEndPr>
                <w:rPr>
                  <w:rStyle w:val="normaltextrun"/>
                </w:rPr>
              </w:sdtEndPr>
              <w:sdtContent>
                <w:r w:rsidR="00F72B12" w:rsidRPr="000D44C7">
                  <w:rPr>
                    <w:rStyle w:val="normaltextrun"/>
                    <w:rFonts w:ascii="MS Gothic" w:eastAsia="MS Gothic" w:hAnsi="MS Gothic"/>
                    <w:b/>
                    <w:color w:val="0000FF"/>
                    <w:sz w:val="20"/>
                    <w:szCs w:val="20"/>
                  </w:rPr>
                  <w:t>☐</w:t>
                </w:r>
              </w:sdtContent>
            </w:sdt>
            <w:r w:rsidR="00F72B12" w:rsidRPr="000D44C7">
              <w:rPr>
                <w:sz w:val="20"/>
                <w:szCs w:val="20"/>
              </w:rPr>
              <w:t xml:space="preserve">  </w:t>
            </w:r>
            <w:r w:rsidR="00F72B12" w:rsidRPr="000D44C7">
              <w:rPr>
                <w:color w:val="000000"/>
                <w:sz w:val="20"/>
                <w:szCs w:val="20"/>
              </w:rPr>
              <w:t>Урядова Організація, Міжнародна Організація, Центральний Банк або Організація, що повністю належить одній або декільком з цих осіб</w:t>
            </w:r>
          </w:p>
        </w:tc>
      </w:tr>
      <w:tr w:rsidR="00F72B12" w:rsidRPr="000D44C7" w14:paraId="0F8A94EE" w14:textId="77777777" w:rsidTr="00D83C81">
        <w:trPr>
          <w:trHeight w:val="70"/>
        </w:trPr>
        <w:tc>
          <w:tcPr>
            <w:tcW w:w="603" w:type="dxa"/>
            <w:gridSpan w:val="2"/>
          </w:tcPr>
          <w:p w14:paraId="4962E685" w14:textId="324A9897" w:rsidR="00F72B12" w:rsidRPr="000D44C7" w:rsidRDefault="00F72B12" w:rsidP="00D83C81">
            <w:pPr>
              <w:pStyle w:val="TableParagraph"/>
              <w:ind w:left="112" w:right="123"/>
              <w:contextualSpacing/>
              <w:rPr>
                <w:b/>
                <w:sz w:val="20"/>
                <w:szCs w:val="20"/>
              </w:rPr>
            </w:pPr>
            <w:r w:rsidRPr="000D44C7">
              <w:rPr>
                <w:b/>
                <w:sz w:val="20"/>
                <w:szCs w:val="20"/>
              </w:rPr>
              <w:t>2.c.</w:t>
            </w:r>
          </w:p>
        </w:tc>
        <w:tc>
          <w:tcPr>
            <w:tcW w:w="10348" w:type="dxa"/>
            <w:gridSpan w:val="18"/>
          </w:tcPr>
          <w:p w14:paraId="72325242" w14:textId="4E9E32C7" w:rsidR="00F72B12" w:rsidRPr="000D44C7" w:rsidRDefault="00896CF9" w:rsidP="00D83C81">
            <w:pPr>
              <w:pStyle w:val="TableParagraph"/>
              <w:ind w:left="112" w:right="123"/>
              <w:contextualSpacing/>
              <w:rPr>
                <w:color w:val="000000"/>
                <w:sz w:val="20"/>
                <w:szCs w:val="20"/>
              </w:rPr>
            </w:pPr>
            <w:sdt>
              <w:sdtPr>
                <w:rPr>
                  <w:rStyle w:val="normaltextrun"/>
                  <w:rFonts w:eastAsia="MS Gothic"/>
                  <w:b/>
                  <w:color w:val="0000FF"/>
                  <w:sz w:val="20"/>
                  <w:szCs w:val="20"/>
                </w:rPr>
                <w:id w:val="-1686280586"/>
                <w14:checkbox>
                  <w14:checked w14:val="0"/>
                  <w14:checkedState w14:val="2612" w14:font="MS Gothic"/>
                  <w14:uncheckedState w14:val="2610" w14:font="MS Gothic"/>
                </w14:checkbox>
              </w:sdtPr>
              <w:sdtEndPr>
                <w:rPr>
                  <w:rStyle w:val="normaltextrun"/>
                </w:rPr>
              </w:sdtEndPr>
              <w:sdtContent>
                <w:r w:rsidR="00F72B12" w:rsidRPr="000D44C7">
                  <w:rPr>
                    <w:rStyle w:val="normaltextrun"/>
                    <w:rFonts w:ascii="MS Gothic" w:eastAsia="MS Gothic" w:hAnsi="MS Gothic"/>
                    <w:b/>
                    <w:color w:val="0000FF"/>
                    <w:sz w:val="20"/>
                    <w:szCs w:val="20"/>
                  </w:rPr>
                  <w:t>☐</w:t>
                </w:r>
              </w:sdtContent>
            </w:sdt>
            <w:r w:rsidR="00F72B12" w:rsidRPr="000D44C7">
              <w:rPr>
                <w:color w:val="000000"/>
                <w:sz w:val="20"/>
                <w:szCs w:val="20"/>
              </w:rPr>
              <w:t xml:space="preserve">  Інша Активна НФО, ніж зазначена </w:t>
            </w:r>
            <w:r w:rsidR="00F72B12" w:rsidRPr="000D44C7">
              <w:rPr>
                <w:b/>
                <w:sz w:val="20"/>
                <w:szCs w:val="20"/>
              </w:rPr>
              <w:t>1.а.-</w:t>
            </w:r>
            <w:r w:rsidR="00834FB3">
              <w:rPr>
                <w:b/>
                <w:sz w:val="20"/>
                <w:szCs w:val="20"/>
              </w:rPr>
              <w:t>1.</w:t>
            </w:r>
            <w:r w:rsidR="00F72B12" w:rsidRPr="000D44C7">
              <w:rPr>
                <w:b/>
                <w:sz w:val="20"/>
                <w:szCs w:val="20"/>
              </w:rPr>
              <w:t xml:space="preserve">b. </w:t>
            </w:r>
            <w:r w:rsidR="00F72B12" w:rsidRPr="000D44C7">
              <w:rPr>
                <w:color w:val="000000"/>
                <w:sz w:val="20"/>
                <w:szCs w:val="20"/>
              </w:rPr>
              <w:t>(наприклад, новостворена НФО або неприбуткова НФО. Більш детально див. Розділ «Терміни та Примітки»)</w:t>
            </w:r>
          </w:p>
        </w:tc>
      </w:tr>
      <w:tr w:rsidR="00F72B12" w:rsidRPr="000D44C7" w14:paraId="44EC9D90" w14:textId="77777777" w:rsidTr="00D83C81">
        <w:trPr>
          <w:trHeight w:val="70"/>
        </w:trPr>
        <w:tc>
          <w:tcPr>
            <w:tcW w:w="603" w:type="dxa"/>
            <w:gridSpan w:val="2"/>
          </w:tcPr>
          <w:p w14:paraId="528037F7" w14:textId="75D97D0F" w:rsidR="00F72B12" w:rsidRPr="000D44C7" w:rsidRDefault="0028764B" w:rsidP="00D83C81">
            <w:pPr>
              <w:pStyle w:val="TableParagraph"/>
              <w:ind w:left="112" w:right="123"/>
              <w:contextualSpacing/>
              <w:rPr>
                <w:b/>
                <w:sz w:val="20"/>
                <w:szCs w:val="20"/>
              </w:rPr>
            </w:pPr>
            <w:r w:rsidRPr="000D44C7">
              <w:rPr>
                <w:b/>
                <w:sz w:val="20"/>
                <w:szCs w:val="20"/>
              </w:rPr>
              <w:t>3</w:t>
            </w:r>
            <w:r w:rsidR="00F72B12" w:rsidRPr="000D44C7">
              <w:rPr>
                <w:b/>
                <w:sz w:val="20"/>
                <w:szCs w:val="20"/>
              </w:rPr>
              <w:t>.</w:t>
            </w:r>
          </w:p>
        </w:tc>
        <w:tc>
          <w:tcPr>
            <w:tcW w:w="10348" w:type="dxa"/>
            <w:gridSpan w:val="18"/>
          </w:tcPr>
          <w:p w14:paraId="1BEFDFD7" w14:textId="77777777" w:rsidR="00F72B12" w:rsidRPr="000D44C7" w:rsidRDefault="00896CF9" w:rsidP="00D83C81">
            <w:pPr>
              <w:pStyle w:val="TableParagraph"/>
              <w:ind w:left="112" w:right="123"/>
              <w:contextualSpacing/>
              <w:rPr>
                <w:color w:val="000000"/>
                <w:sz w:val="20"/>
                <w:szCs w:val="20"/>
              </w:rPr>
            </w:pPr>
            <w:sdt>
              <w:sdtPr>
                <w:rPr>
                  <w:rStyle w:val="normaltextrun"/>
                  <w:rFonts w:eastAsia="MS Gothic"/>
                  <w:b/>
                  <w:color w:val="0000FF"/>
                  <w:sz w:val="20"/>
                  <w:szCs w:val="20"/>
                </w:rPr>
                <w:id w:val="376441256"/>
                <w14:checkbox>
                  <w14:checked w14:val="0"/>
                  <w14:checkedState w14:val="2612" w14:font="MS Gothic"/>
                  <w14:uncheckedState w14:val="2610" w14:font="MS Gothic"/>
                </w14:checkbox>
              </w:sdtPr>
              <w:sdtEndPr>
                <w:rPr>
                  <w:rStyle w:val="normaltextrun"/>
                </w:rPr>
              </w:sdtEndPr>
              <w:sdtContent>
                <w:r w:rsidR="00F72B12" w:rsidRPr="000D44C7">
                  <w:rPr>
                    <w:rStyle w:val="normaltextrun"/>
                    <w:rFonts w:ascii="MS Mincho" w:eastAsia="MS Mincho" w:hAnsi="MS Mincho" w:cs="MS Mincho"/>
                    <w:b/>
                    <w:color w:val="0000FF"/>
                    <w:sz w:val="20"/>
                    <w:szCs w:val="20"/>
                  </w:rPr>
                  <w:t>☐</w:t>
                </w:r>
              </w:sdtContent>
            </w:sdt>
            <w:r w:rsidR="00F72B12" w:rsidRPr="000D44C7">
              <w:rPr>
                <w:sz w:val="20"/>
                <w:szCs w:val="20"/>
              </w:rPr>
              <w:t xml:space="preserve">  </w:t>
            </w:r>
            <w:r w:rsidR="00F72B12" w:rsidRPr="000D44C7">
              <w:rPr>
                <w:b/>
                <w:color w:val="000000"/>
                <w:sz w:val="20"/>
                <w:szCs w:val="20"/>
              </w:rPr>
              <w:t xml:space="preserve">ПАСИВНА </w:t>
            </w:r>
            <w:r w:rsidR="00F72B12" w:rsidRPr="000D44C7">
              <w:rPr>
                <w:b/>
                <w:bCs/>
                <w:color w:val="000000"/>
                <w:sz w:val="20"/>
                <w:szCs w:val="20"/>
              </w:rPr>
              <w:t>НЕФІНАНСОВА ОРГАНІЗАЦІЯ ДЛЯ ЦІЛЕЙ CRS</w:t>
            </w:r>
            <w:r w:rsidR="00F72B12" w:rsidRPr="000D44C7">
              <w:rPr>
                <w:b/>
                <w:color w:val="000000"/>
                <w:sz w:val="20"/>
                <w:szCs w:val="20"/>
              </w:rPr>
              <w:t xml:space="preserve"> </w:t>
            </w:r>
            <w:r w:rsidR="00F72B12" w:rsidRPr="000D44C7">
              <w:rPr>
                <w:b/>
                <w:bCs/>
                <w:color w:val="000000"/>
                <w:sz w:val="20"/>
                <w:szCs w:val="20"/>
              </w:rPr>
              <w:t>(ПАСИВНА НФО)</w:t>
            </w:r>
            <w:r w:rsidR="00F72B12" w:rsidRPr="000D44C7">
              <w:rPr>
                <w:color w:val="000000"/>
                <w:sz w:val="20"/>
                <w:szCs w:val="20"/>
              </w:rPr>
              <w:t xml:space="preserve"> </w:t>
            </w:r>
          </w:p>
          <w:p w14:paraId="5C6AFE2A" w14:textId="77777777" w:rsidR="00F72B12" w:rsidRPr="000D44C7" w:rsidRDefault="00F72B12" w:rsidP="00D83C81">
            <w:pPr>
              <w:pStyle w:val="TableParagraph"/>
              <w:ind w:left="112" w:right="123"/>
              <w:contextualSpacing/>
              <w:rPr>
                <w:color w:val="000000"/>
                <w:sz w:val="28"/>
                <w:szCs w:val="28"/>
              </w:rPr>
            </w:pPr>
            <w:r w:rsidRPr="000D44C7">
              <w:rPr>
                <w:color w:val="000000"/>
                <w:sz w:val="20"/>
                <w:szCs w:val="20"/>
              </w:rPr>
              <w:t>Будь-яка Організацію з таких:</w:t>
            </w:r>
            <w:r w:rsidRPr="000D44C7">
              <w:rPr>
                <w:color w:val="000000"/>
                <w:sz w:val="28"/>
                <w:szCs w:val="28"/>
              </w:rPr>
              <w:t xml:space="preserve"> </w:t>
            </w:r>
          </w:p>
          <w:p w14:paraId="5B4EEA1E" w14:textId="4E4BCF47" w:rsidR="00F72B12" w:rsidRPr="000D44C7" w:rsidRDefault="00F72B12" w:rsidP="00D83C81">
            <w:pPr>
              <w:pStyle w:val="TableParagraph"/>
              <w:ind w:left="112" w:right="123"/>
              <w:contextualSpacing/>
              <w:rPr>
                <w:color w:val="000000"/>
                <w:sz w:val="20"/>
                <w:szCs w:val="20"/>
                <w:u w:val="single"/>
              </w:rPr>
            </w:pPr>
            <w:r w:rsidRPr="000D44C7">
              <w:rPr>
                <w:color w:val="000000"/>
                <w:sz w:val="20"/>
                <w:szCs w:val="20"/>
              </w:rPr>
              <w:t>1) НФО, яка не є Активною НФО</w:t>
            </w:r>
            <w:r w:rsidR="008446E7" w:rsidRPr="000D44C7">
              <w:rPr>
                <w:color w:val="000000"/>
                <w:sz w:val="20"/>
                <w:szCs w:val="20"/>
              </w:rPr>
              <w:t xml:space="preserve"> </w:t>
            </w:r>
            <w:r w:rsidRPr="000D44C7">
              <w:rPr>
                <w:color w:val="000000"/>
                <w:sz w:val="20"/>
                <w:szCs w:val="20"/>
                <w:u w:val="single"/>
              </w:rPr>
              <w:t>або</w:t>
            </w:r>
            <w:r w:rsidR="008446E7" w:rsidRPr="000D44C7">
              <w:rPr>
                <w:color w:val="000000"/>
                <w:sz w:val="20"/>
                <w:szCs w:val="20"/>
                <w:u w:val="single"/>
              </w:rPr>
              <w:t xml:space="preserve"> </w:t>
            </w:r>
          </w:p>
          <w:p w14:paraId="7D7876AF" w14:textId="77777777" w:rsidR="00F72B12" w:rsidRPr="000D44C7" w:rsidRDefault="00F72B12" w:rsidP="00D83C81">
            <w:pPr>
              <w:pStyle w:val="TableParagraph"/>
              <w:ind w:left="112" w:right="123"/>
              <w:contextualSpacing/>
              <w:rPr>
                <w:color w:val="000000"/>
                <w:sz w:val="20"/>
                <w:szCs w:val="20"/>
              </w:rPr>
            </w:pPr>
            <w:r w:rsidRPr="000D44C7">
              <w:rPr>
                <w:color w:val="000000"/>
                <w:sz w:val="20"/>
                <w:szCs w:val="20"/>
              </w:rPr>
              <w:t xml:space="preserve">2) Інвестиційна Компанія другого типу, </w:t>
            </w:r>
            <w:r w:rsidRPr="000D44C7">
              <w:rPr>
                <w:color w:val="000000"/>
                <w:sz w:val="20"/>
                <w:szCs w:val="20"/>
                <w:u w:val="single"/>
              </w:rPr>
              <w:t>яка не є</w:t>
            </w:r>
            <w:r w:rsidRPr="000D44C7">
              <w:rPr>
                <w:color w:val="000000"/>
                <w:sz w:val="20"/>
                <w:szCs w:val="20"/>
              </w:rPr>
              <w:t xml:space="preserve"> Фінансовою Установою Юрисдикції-Учасниці.</w:t>
            </w:r>
          </w:p>
          <w:p w14:paraId="116E0619" w14:textId="73643844" w:rsidR="00F72B12" w:rsidRPr="000D44C7" w:rsidRDefault="00F72B12" w:rsidP="00BB013E">
            <w:pPr>
              <w:pStyle w:val="TableParagraph"/>
              <w:ind w:left="112" w:right="123"/>
              <w:contextualSpacing/>
              <w:rPr>
                <w:color w:val="0000FF"/>
                <w:sz w:val="20"/>
                <w:szCs w:val="20"/>
              </w:rPr>
            </w:pPr>
            <w:r w:rsidRPr="000D44C7">
              <w:rPr>
                <w:i/>
                <w:color w:val="FF0000"/>
                <w:sz w:val="18"/>
                <w:szCs w:val="20"/>
              </w:rPr>
              <w:t xml:space="preserve">Якщо Ви обрали цей пункт, то перейдіть до </w:t>
            </w:r>
            <w:r w:rsidRPr="000D44C7">
              <w:rPr>
                <w:i/>
                <w:color w:val="FF0000"/>
                <w:sz w:val="18"/>
                <w:szCs w:val="20"/>
                <w:highlight w:val="yellow"/>
              </w:rPr>
              <w:t xml:space="preserve">Частини 3 та надайте відомості про </w:t>
            </w:r>
            <w:r w:rsidR="00B95B20" w:rsidRPr="000D44C7">
              <w:rPr>
                <w:i/>
                <w:color w:val="FF0000"/>
                <w:sz w:val="18"/>
                <w:szCs w:val="20"/>
                <w:highlight w:val="yellow"/>
              </w:rPr>
              <w:t xml:space="preserve">всіх </w:t>
            </w:r>
            <w:r w:rsidRPr="000D44C7">
              <w:rPr>
                <w:i/>
                <w:color w:val="FF0000"/>
                <w:sz w:val="18"/>
                <w:szCs w:val="20"/>
                <w:highlight w:val="yellow"/>
              </w:rPr>
              <w:t>Контролюючих осіб Власника рахунку</w:t>
            </w:r>
          </w:p>
        </w:tc>
      </w:tr>
    </w:tbl>
    <w:p w14:paraId="587A0A36" w14:textId="77777777" w:rsidR="00F72B12" w:rsidRPr="000D44C7" w:rsidRDefault="00F72B12" w:rsidP="00C35FAA">
      <w:pPr>
        <w:pStyle w:val="Default"/>
        <w:contextualSpacing/>
        <w:jc w:val="both"/>
        <w:rPr>
          <w:b/>
          <w:bCs/>
          <w:sz w:val="12"/>
          <w:szCs w:val="12"/>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51"/>
      </w:tblGrid>
      <w:tr w:rsidR="00D70173" w:rsidRPr="000D44C7" w14:paraId="2BDF68DA" w14:textId="77777777" w:rsidTr="000D6D87">
        <w:trPr>
          <w:trHeight w:val="70"/>
        </w:trPr>
        <w:tc>
          <w:tcPr>
            <w:tcW w:w="10951" w:type="dxa"/>
          </w:tcPr>
          <w:p w14:paraId="10BFDF1F" w14:textId="7CD3A0C5" w:rsidR="00B22507" w:rsidRPr="000D44C7" w:rsidRDefault="00B22507" w:rsidP="001F09C1">
            <w:pPr>
              <w:pStyle w:val="afa"/>
              <w:ind w:left="140"/>
              <w:contextualSpacing/>
              <w:jc w:val="center"/>
              <w:rPr>
                <w:b/>
                <w:color w:val="FF0000"/>
                <w:sz w:val="20"/>
                <w:szCs w:val="20"/>
              </w:rPr>
            </w:pPr>
            <w:r w:rsidRPr="000D44C7">
              <w:rPr>
                <w:b/>
                <w:color w:val="FF0000"/>
                <w:sz w:val="20"/>
                <w:szCs w:val="20"/>
              </w:rPr>
              <w:t xml:space="preserve">Якщо Ви обрали </w:t>
            </w:r>
            <w:r w:rsidR="00D70173" w:rsidRPr="000D44C7">
              <w:rPr>
                <w:b/>
                <w:color w:val="FF0000"/>
                <w:sz w:val="20"/>
                <w:szCs w:val="20"/>
              </w:rPr>
              <w:t>1.а.</w:t>
            </w:r>
            <w:r w:rsidRPr="000D44C7">
              <w:rPr>
                <w:b/>
                <w:color w:val="FF0000"/>
                <w:sz w:val="20"/>
                <w:szCs w:val="20"/>
              </w:rPr>
              <w:t xml:space="preserve"> або 3., то перейдіть до Частини 3 та надайте відомості про Контролюючих осіб Власника рахунку</w:t>
            </w:r>
          </w:p>
        </w:tc>
      </w:tr>
    </w:tbl>
    <w:p w14:paraId="03DF29D3" w14:textId="77777777" w:rsidR="00B22507" w:rsidRPr="000D44C7" w:rsidRDefault="00B22507" w:rsidP="00C35FAA">
      <w:pPr>
        <w:pStyle w:val="Default"/>
        <w:contextualSpacing/>
        <w:jc w:val="both"/>
        <w:rPr>
          <w:b/>
          <w:bCs/>
          <w:sz w:val="12"/>
          <w:szCs w:val="12"/>
        </w:rPr>
      </w:pPr>
    </w:p>
    <w:p w14:paraId="73682B9D" w14:textId="2048A5BE" w:rsidR="00A86B0C" w:rsidRPr="000D44C7" w:rsidRDefault="00AD3D9A" w:rsidP="00655B18">
      <w:pPr>
        <w:spacing w:after="0" w:line="240" w:lineRule="auto"/>
        <w:contextualSpacing/>
        <w:jc w:val="center"/>
        <w:rPr>
          <w:rFonts w:ascii="Times New Roman" w:hAnsi="Times New Roman" w:cs="Times New Roman"/>
          <w:b/>
          <w:lang w:val="uk-UA"/>
        </w:rPr>
      </w:pPr>
      <w:r w:rsidRPr="000D44C7">
        <w:rPr>
          <w:rFonts w:ascii="Times New Roman" w:hAnsi="Times New Roman" w:cs="Times New Roman"/>
          <w:highlight w:val="red"/>
          <w:lang w:val="uk-UA"/>
        </w:rPr>
        <w:br w:type="page"/>
      </w:r>
      <w:r w:rsidR="00A86B0C" w:rsidRPr="000D44C7">
        <w:rPr>
          <w:rFonts w:ascii="Times New Roman" w:hAnsi="Times New Roman" w:cs="Times New Roman"/>
          <w:b/>
          <w:lang w:val="uk-UA"/>
        </w:rPr>
        <w:lastRenderedPageBreak/>
        <w:t>ЧАСТИНА 3 – ДЕРЖАВА/ЮРИСДИКЦІЯ РЕЗИДЕНТСТВА КОНТРОЛЮЮЧИХ ОСІБ ВЛАСНИКА РАХУНКУ ДЛЯ ЦІЛЕЙ ОПОДАТКУВАННЯ ТА ПОДАТКОВІ НОМЕРИ</w:t>
      </w:r>
    </w:p>
    <w:p w14:paraId="5B5E9671" w14:textId="2AB35A88" w:rsidR="00A00CB8" w:rsidRPr="000D44C7" w:rsidRDefault="007F42FD" w:rsidP="00655B18">
      <w:pPr>
        <w:pStyle w:val="1"/>
        <w:spacing w:before="0"/>
        <w:ind w:left="0" w:right="-7"/>
        <w:contextualSpacing/>
        <w:rPr>
          <w:i/>
        </w:rPr>
      </w:pPr>
      <w:r w:rsidRPr="000D44C7">
        <w:rPr>
          <w:i/>
        </w:rPr>
        <w:t>(</w:t>
      </w:r>
      <w:r w:rsidR="00A00CB8" w:rsidRPr="000D44C7">
        <w:rPr>
          <w:i/>
        </w:rPr>
        <w:t xml:space="preserve">Заповніть відносно </w:t>
      </w:r>
      <w:r w:rsidR="00A00CB8" w:rsidRPr="000D44C7">
        <w:rPr>
          <w:i/>
          <w:u w:val="single"/>
        </w:rPr>
        <w:t>всіх</w:t>
      </w:r>
      <w:r w:rsidR="00A00CB8" w:rsidRPr="000D44C7">
        <w:rPr>
          <w:i/>
        </w:rPr>
        <w:t xml:space="preserve"> Контролюючих осіб</w:t>
      </w:r>
      <w:r w:rsidRPr="000D44C7">
        <w:rPr>
          <w:i/>
        </w:rPr>
        <w:t>)</w:t>
      </w:r>
    </w:p>
    <w:p w14:paraId="4877A688" w14:textId="77777777" w:rsidR="00A00CB8" w:rsidRPr="000D44C7" w:rsidRDefault="00A00CB8" w:rsidP="00655B18">
      <w:pPr>
        <w:spacing w:after="0" w:line="240" w:lineRule="auto"/>
        <w:rPr>
          <w:lang w:val="uk-UA"/>
        </w:rPr>
      </w:pPr>
    </w:p>
    <w:p w14:paraId="7482C32C" w14:textId="4630902F" w:rsidR="00A00CB8" w:rsidRPr="000D44C7" w:rsidRDefault="00A00CB8" w:rsidP="00655B18">
      <w:pPr>
        <w:pStyle w:val="1"/>
        <w:spacing w:before="0"/>
        <w:ind w:left="0" w:right="-7"/>
        <w:contextualSpacing/>
        <w:jc w:val="both"/>
        <w:rPr>
          <w:sz w:val="20"/>
          <w:szCs w:val="20"/>
          <w:u w:val="single"/>
        </w:rPr>
      </w:pPr>
      <w:r w:rsidRPr="000D44C7">
        <w:rPr>
          <w:sz w:val="20"/>
          <w:szCs w:val="20"/>
          <w:u w:val="single"/>
        </w:rPr>
        <w:t>КОНТРОЛЮЮЧА ОСОБА1</w:t>
      </w:r>
      <w:r w:rsidR="005E1283" w:rsidRPr="000D44C7">
        <w:rPr>
          <w:sz w:val="20"/>
          <w:szCs w:val="20"/>
          <w:u w:val="single"/>
        </w:rPr>
        <w:t xml:space="preserve"> (надалі – «КО1»)</w:t>
      </w:r>
    </w:p>
    <w:p w14:paraId="378B201A" w14:textId="77777777" w:rsidR="00AD3D9A" w:rsidRPr="000D44C7" w:rsidRDefault="00AD3D9A" w:rsidP="00655B18">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7229"/>
      </w:tblGrid>
      <w:tr w:rsidR="005E1283" w:rsidRPr="000D44C7" w14:paraId="2991DE3B" w14:textId="77777777" w:rsidTr="00B071C9">
        <w:trPr>
          <w:trHeight w:val="20"/>
        </w:trPr>
        <w:tc>
          <w:tcPr>
            <w:tcW w:w="3722" w:type="dxa"/>
          </w:tcPr>
          <w:p w14:paraId="7D9CC341" w14:textId="77777777" w:rsidR="005E1283" w:rsidRPr="000D44C7" w:rsidRDefault="005E1283" w:rsidP="00655B18">
            <w:pPr>
              <w:pStyle w:val="TableParagraph"/>
              <w:ind w:left="112" w:right="123"/>
              <w:contextualSpacing/>
              <w:rPr>
                <w:sz w:val="20"/>
                <w:szCs w:val="20"/>
              </w:rPr>
            </w:pPr>
            <w:r w:rsidRPr="000D44C7">
              <w:rPr>
                <w:sz w:val="20"/>
                <w:szCs w:val="20"/>
              </w:rPr>
              <w:t>ПІБ повністю</w:t>
            </w:r>
          </w:p>
        </w:tc>
        <w:tc>
          <w:tcPr>
            <w:tcW w:w="7229" w:type="dxa"/>
          </w:tcPr>
          <w:p w14:paraId="01FB87B5" w14:textId="77777777" w:rsidR="005E1283" w:rsidRPr="000D44C7" w:rsidRDefault="005E1283" w:rsidP="00655B18">
            <w:pPr>
              <w:pStyle w:val="TableParagraph"/>
              <w:ind w:left="112" w:right="123"/>
              <w:contextualSpacing/>
              <w:rPr>
                <w:b/>
                <w:color w:val="0000FF"/>
                <w:sz w:val="20"/>
                <w:szCs w:val="20"/>
              </w:rPr>
            </w:pPr>
          </w:p>
        </w:tc>
      </w:tr>
      <w:tr w:rsidR="005E1283" w:rsidRPr="000D44C7" w14:paraId="0DB8230E" w14:textId="77777777" w:rsidTr="00B071C9">
        <w:trPr>
          <w:trHeight w:val="20"/>
        </w:trPr>
        <w:tc>
          <w:tcPr>
            <w:tcW w:w="3722" w:type="dxa"/>
            <w:vAlign w:val="center"/>
          </w:tcPr>
          <w:p w14:paraId="5C074F1B" w14:textId="77777777" w:rsidR="005E1283" w:rsidRPr="000D44C7" w:rsidRDefault="005E1283" w:rsidP="00655B18">
            <w:pPr>
              <w:pStyle w:val="TableParagraph"/>
              <w:ind w:left="112" w:right="123"/>
              <w:contextualSpacing/>
              <w:rPr>
                <w:sz w:val="20"/>
                <w:szCs w:val="20"/>
              </w:rPr>
            </w:pPr>
            <w:r w:rsidRPr="000D44C7">
              <w:rPr>
                <w:sz w:val="20"/>
                <w:szCs w:val="20"/>
              </w:rPr>
              <w:t>Адреса реєстрації</w:t>
            </w:r>
          </w:p>
        </w:tc>
        <w:tc>
          <w:tcPr>
            <w:tcW w:w="7229" w:type="dxa"/>
            <w:vAlign w:val="center"/>
          </w:tcPr>
          <w:p w14:paraId="1F72AF34" w14:textId="77777777" w:rsidR="005E1283" w:rsidRPr="000D44C7" w:rsidRDefault="005E1283" w:rsidP="00655B18">
            <w:pPr>
              <w:pStyle w:val="TableParagraph"/>
              <w:ind w:left="112" w:right="123"/>
              <w:contextualSpacing/>
              <w:rPr>
                <w:b/>
                <w:color w:val="0000FF"/>
                <w:sz w:val="20"/>
                <w:szCs w:val="20"/>
              </w:rPr>
            </w:pPr>
          </w:p>
        </w:tc>
      </w:tr>
      <w:tr w:rsidR="005E1283" w:rsidRPr="000D44C7" w14:paraId="2B2AF25E" w14:textId="77777777" w:rsidTr="00B071C9">
        <w:trPr>
          <w:trHeight w:val="20"/>
        </w:trPr>
        <w:tc>
          <w:tcPr>
            <w:tcW w:w="3722" w:type="dxa"/>
          </w:tcPr>
          <w:p w14:paraId="6C25764C" w14:textId="77777777" w:rsidR="005E1283" w:rsidRPr="000D44C7" w:rsidRDefault="005E1283" w:rsidP="00655B18">
            <w:pPr>
              <w:pStyle w:val="TableParagraph"/>
              <w:ind w:left="112" w:right="123"/>
              <w:contextualSpacing/>
              <w:rPr>
                <w:sz w:val="20"/>
                <w:szCs w:val="20"/>
              </w:rPr>
            </w:pPr>
            <w:r w:rsidRPr="000D44C7">
              <w:rPr>
                <w:sz w:val="20"/>
                <w:szCs w:val="20"/>
              </w:rPr>
              <w:t>Фактична адреса проживання (якщо відрізняється від адреси реєстрації)</w:t>
            </w:r>
          </w:p>
        </w:tc>
        <w:tc>
          <w:tcPr>
            <w:tcW w:w="7229" w:type="dxa"/>
          </w:tcPr>
          <w:p w14:paraId="743833DF" w14:textId="77777777" w:rsidR="005E1283" w:rsidRPr="000D44C7" w:rsidRDefault="005E1283" w:rsidP="00655B18">
            <w:pPr>
              <w:pStyle w:val="TableParagraph"/>
              <w:ind w:left="112" w:right="123"/>
              <w:contextualSpacing/>
              <w:rPr>
                <w:b/>
                <w:color w:val="0000FF"/>
                <w:sz w:val="20"/>
                <w:szCs w:val="20"/>
              </w:rPr>
            </w:pPr>
          </w:p>
        </w:tc>
      </w:tr>
      <w:tr w:rsidR="005E1283" w:rsidRPr="000D44C7" w14:paraId="6772F8F8" w14:textId="77777777" w:rsidTr="00B071C9">
        <w:trPr>
          <w:trHeight w:val="20"/>
        </w:trPr>
        <w:tc>
          <w:tcPr>
            <w:tcW w:w="3722" w:type="dxa"/>
          </w:tcPr>
          <w:p w14:paraId="29A0B978" w14:textId="77777777" w:rsidR="005E1283" w:rsidRPr="000D44C7" w:rsidRDefault="005E1283" w:rsidP="00655B18">
            <w:pPr>
              <w:pStyle w:val="TableParagraph"/>
              <w:ind w:left="112"/>
              <w:contextualSpacing/>
              <w:rPr>
                <w:sz w:val="20"/>
                <w:szCs w:val="20"/>
              </w:rPr>
            </w:pPr>
            <w:r w:rsidRPr="000D44C7">
              <w:rPr>
                <w:sz w:val="20"/>
                <w:szCs w:val="20"/>
              </w:rPr>
              <w:t>Дата народження(дд/мм/рррр)</w:t>
            </w:r>
          </w:p>
        </w:tc>
        <w:tc>
          <w:tcPr>
            <w:tcW w:w="7229" w:type="dxa"/>
          </w:tcPr>
          <w:p w14:paraId="15F808B6" w14:textId="77777777" w:rsidR="005E1283" w:rsidRPr="000D44C7" w:rsidRDefault="005E1283" w:rsidP="00655B18">
            <w:pPr>
              <w:pStyle w:val="TableParagraph"/>
              <w:ind w:left="112" w:right="123"/>
              <w:contextualSpacing/>
              <w:rPr>
                <w:b/>
                <w:color w:val="0000FF"/>
                <w:sz w:val="20"/>
                <w:szCs w:val="20"/>
              </w:rPr>
            </w:pPr>
          </w:p>
        </w:tc>
      </w:tr>
      <w:tr w:rsidR="005E1283" w:rsidRPr="000D44C7" w14:paraId="30F422D5" w14:textId="77777777" w:rsidTr="00B071C9">
        <w:trPr>
          <w:trHeight w:val="20"/>
        </w:trPr>
        <w:tc>
          <w:tcPr>
            <w:tcW w:w="3722" w:type="dxa"/>
          </w:tcPr>
          <w:p w14:paraId="40C62D8B" w14:textId="77777777" w:rsidR="005E1283" w:rsidRPr="000D44C7" w:rsidRDefault="005E1283" w:rsidP="00C35FAA">
            <w:pPr>
              <w:pStyle w:val="TableParagraph"/>
              <w:ind w:left="112"/>
              <w:contextualSpacing/>
              <w:rPr>
                <w:sz w:val="20"/>
                <w:szCs w:val="20"/>
              </w:rPr>
            </w:pPr>
            <w:r w:rsidRPr="000D44C7">
              <w:rPr>
                <w:sz w:val="20"/>
                <w:szCs w:val="20"/>
              </w:rPr>
              <w:t>Місце народження (насел.пункт, країна)</w:t>
            </w:r>
          </w:p>
        </w:tc>
        <w:tc>
          <w:tcPr>
            <w:tcW w:w="7229" w:type="dxa"/>
          </w:tcPr>
          <w:p w14:paraId="0DCDF31C" w14:textId="77777777" w:rsidR="005E1283" w:rsidRPr="000D44C7" w:rsidRDefault="005E1283" w:rsidP="00C35FAA">
            <w:pPr>
              <w:pStyle w:val="TableParagraph"/>
              <w:ind w:left="112" w:right="123"/>
              <w:contextualSpacing/>
              <w:rPr>
                <w:b/>
                <w:color w:val="0000FF"/>
                <w:sz w:val="20"/>
                <w:szCs w:val="20"/>
              </w:rPr>
            </w:pPr>
          </w:p>
        </w:tc>
      </w:tr>
    </w:tbl>
    <w:p w14:paraId="35F1A435" w14:textId="77777777" w:rsidR="0052527D" w:rsidRPr="000D44C7" w:rsidRDefault="0052527D"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p w14:paraId="7E5E20D7" w14:textId="3226368A" w:rsidR="00A86B0C" w:rsidRPr="000D44C7" w:rsidRDefault="0052527D" w:rsidP="00C35FAA">
      <w:pPr>
        <w:pStyle w:val="1"/>
        <w:spacing w:before="0"/>
        <w:ind w:left="0" w:right="-7"/>
        <w:contextualSpacing/>
        <w:jc w:val="both"/>
        <w:rPr>
          <w:sz w:val="20"/>
          <w:szCs w:val="20"/>
        </w:rPr>
      </w:pPr>
      <w:r w:rsidRPr="000D44C7">
        <w:rPr>
          <w:sz w:val="20"/>
          <w:szCs w:val="20"/>
          <w:u w:val="single"/>
        </w:rPr>
        <w:t>К</w:t>
      </w:r>
      <w:r w:rsidR="005E1283" w:rsidRPr="000D44C7">
        <w:rPr>
          <w:sz w:val="20"/>
          <w:szCs w:val="20"/>
          <w:u w:val="single"/>
        </w:rPr>
        <w:t>О</w:t>
      </w:r>
      <w:r w:rsidRPr="000D44C7">
        <w:rPr>
          <w:sz w:val="20"/>
          <w:szCs w:val="20"/>
          <w:u w:val="single"/>
        </w:rPr>
        <w:t>1</w:t>
      </w:r>
      <w:r w:rsidRPr="000D44C7">
        <w:rPr>
          <w:sz w:val="20"/>
          <w:szCs w:val="20"/>
        </w:rPr>
        <w:t xml:space="preserve"> </w:t>
      </w:r>
      <w:r w:rsidR="00A86B0C" w:rsidRPr="000D44C7">
        <w:rPr>
          <w:sz w:val="20"/>
          <w:szCs w:val="20"/>
        </w:rPr>
        <w:t>є податковим резидентом іншої держави/юрисдикції (</w:t>
      </w:r>
      <w:r w:rsidR="00A86B0C" w:rsidRPr="000D44C7">
        <w:rPr>
          <w:sz w:val="20"/>
          <w:szCs w:val="20"/>
          <w:u w:val="single"/>
        </w:rPr>
        <w:t>окрім України або США</w:t>
      </w:r>
      <w:r w:rsidR="00A86B0C" w:rsidRPr="000D44C7">
        <w:rPr>
          <w:sz w:val="20"/>
          <w:szCs w:val="20"/>
        </w:rPr>
        <w:t>)</w:t>
      </w:r>
    </w:p>
    <w:p w14:paraId="7C1ECD37" w14:textId="5A4B0BC6" w:rsidR="00A86B0C" w:rsidRPr="000D44C7" w:rsidRDefault="00A86B0C" w:rsidP="00C35FAA">
      <w:pPr>
        <w:spacing w:after="0" w:line="240" w:lineRule="auto"/>
        <w:ind w:left="567" w:right="1490"/>
        <w:contextualSpacing/>
        <w:rPr>
          <w:rFonts w:ascii="Times New Roman" w:hAnsi="Times New Roman" w:cs="Times New Roman"/>
          <w:b/>
          <w:bCs/>
          <w:iCs/>
          <w:sz w:val="20"/>
          <w:szCs w:val="20"/>
          <w:lang w:val="uk-UA"/>
        </w:rPr>
      </w:pPr>
      <w:r w:rsidRPr="000D44C7">
        <w:rPr>
          <w:rFonts w:ascii="Times New Roman" w:hAnsi="Times New Roman" w:cs="Times New Roman"/>
          <w:b/>
          <w:bCs/>
          <w:iCs/>
          <w:color w:val="0000FF"/>
          <w:lang w:val="uk-UA"/>
        </w:rPr>
        <w:t xml:space="preserve"> </w:t>
      </w:r>
      <w:sdt>
        <w:sdtPr>
          <w:rPr>
            <w:rStyle w:val="normaltextrun"/>
            <w:rFonts w:ascii="Times New Roman" w:eastAsia="MS Gothic" w:hAnsi="Times New Roman" w:cs="Times New Roman"/>
            <w:b/>
            <w:color w:val="0000FF"/>
            <w:sz w:val="20"/>
            <w:szCs w:val="20"/>
            <w:lang w:val="uk-UA"/>
          </w:rPr>
          <w:id w:val="744223167"/>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lang w:val="uk-UA"/>
            </w:rPr>
            <w:t>☐</w:t>
          </w:r>
        </w:sdtContent>
      </w:sdt>
      <w:r w:rsidRPr="000D44C7">
        <w:rPr>
          <w:rFonts w:ascii="Times New Roman" w:hAnsi="Times New Roman" w:cs="Times New Roman"/>
          <w:lang w:val="uk-UA"/>
        </w:rPr>
        <w:t xml:space="preserve"> </w:t>
      </w:r>
      <w:r w:rsidRPr="000D44C7">
        <w:rPr>
          <w:rFonts w:ascii="Times New Roman" w:hAnsi="Times New Roman" w:cs="Times New Roman"/>
          <w:b/>
          <w:bCs/>
          <w:iCs/>
          <w:sz w:val="20"/>
          <w:szCs w:val="20"/>
          <w:lang w:val="uk-UA"/>
        </w:rPr>
        <w:t xml:space="preserve">Ні. </w:t>
      </w:r>
      <w:r w:rsidRPr="000D44C7">
        <w:rPr>
          <w:rFonts w:ascii="Times New Roman" w:hAnsi="Times New Roman" w:cs="Times New Roman"/>
          <w:i/>
          <w:sz w:val="20"/>
          <w:szCs w:val="20"/>
          <w:lang w:val="uk-UA"/>
        </w:rPr>
        <w:t xml:space="preserve">Якщо «Ні», то одразу переходьте до </w:t>
      </w:r>
      <w:r w:rsidRPr="000D44C7">
        <w:rPr>
          <w:rFonts w:ascii="Times New Roman" w:hAnsi="Times New Roman" w:cs="Times New Roman"/>
          <w:i/>
          <w:sz w:val="20"/>
          <w:szCs w:val="20"/>
          <w:highlight w:val="yellow"/>
          <w:lang w:val="uk-UA"/>
        </w:rPr>
        <w:t xml:space="preserve">Частини </w:t>
      </w:r>
      <w:r w:rsidR="00542CF0" w:rsidRPr="000D44C7">
        <w:rPr>
          <w:rFonts w:ascii="Times New Roman" w:hAnsi="Times New Roman" w:cs="Times New Roman"/>
          <w:i/>
          <w:sz w:val="20"/>
          <w:szCs w:val="20"/>
          <w:highlight w:val="yellow"/>
          <w:lang w:val="uk-UA"/>
        </w:rPr>
        <w:t>4</w:t>
      </w:r>
      <w:r w:rsidRPr="000D44C7">
        <w:rPr>
          <w:rFonts w:ascii="Times New Roman" w:hAnsi="Times New Roman" w:cs="Times New Roman"/>
          <w:i/>
          <w:sz w:val="20"/>
          <w:szCs w:val="20"/>
          <w:lang w:val="uk-UA"/>
        </w:rPr>
        <w:t>.</w:t>
      </w:r>
    </w:p>
    <w:p w14:paraId="44B3B396" w14:textId="266ED499" w:rsidR="00A86B0C" w:rsidRPr="000D44C7" w:rsidRDefault="00A86B0C" w:rsidP="00C35FAA">
      <w:pPr>
        <w:spacing w:after="0" w:line="240" w:lineRule="auto"/>
        <w:ind w:left="567" w:right="1490"/>
        <w:contextualSpacing/>
        <w:rPr>
          <w:rFonts w:ascii="Times New Roman" w:hAnsi="Times New Roman" w:cs="Times New Roman"/>
          <w:i/>
          <w:lang w:val="uk-UA"/>
        </w:rPr>
      </w:pPr>
      <w:r w:rsidRPr="000D44C7">
        <w:rPr>
          <w:rFonts w:ascii="Times New Roman" w:hAnsi="Times New Roman" w:cs="Times New Roman"/>
          <w:b/>
          <w:bCs/>
          <w:iCs/>
          <w:color w:val="0000FF"/>
          <w:lang w:val="uk-UA"/>
        </w:rPr>
        <w:t xml:space="preserve"> </w:t>
      </w:r>
      <w:sdt>
        <w:sdtPr>
          <w:rPr>
            <w:rStyle w:val="normaltextrun"/>
            <w:rFonts w:ascii="Times New Roman" w:eastAsia="MS Gothic" w:hAnsi="Times New Roman" w:cs="Times New Roman"/>
            <w:b/>
            <w:color w:val="0000FF"/>
            <w:sz w:val="20"/>
            <w:szCs w:val="20"/>
            <w:lang w:val="uk-UA"/>
          </w:rPr>
          <w:id w:val="-1788887575"/>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lang w:val="uk-UA"/>
            </w:rPr>
            <w:t>☐</w:t>
          </w:r>
        </w:sdtContent>
      </w:sdt>
      <w:r w:rsidRPr="000D44C7">
        <w:rPr>
          <w:rFonts w:ascii="Times New Roman" w:hAnsi="Times New Roman" w:cs="Times New Roman"/>
          <w:b/>
          <w:bCs/>
          <w:iCs/>
          <w:lang w:val="uk-UA"/>
        </w:rPr>
        <w:t xml:space="preserve"> </w:t>
      </w:r>
      <w:r w:rsidRPr="000D44C7">
        <w:rPr>
          <w:rFonts w:ascii="Times New Roman" w:hAnsi="Times New Roman" w:cs="Times New Roman"/>
          <w:b/>
          <w:bCs/>
          <w:iCs/>
          <w:sz w:val="20"/>
          <w:szCs w:val="20"/>
          <w:lang w:val="uk-UA"/>
        </w:rPr>
        <w:t>Так.</w:t>
      </w:r>
      <w:r w:rsidRPr="000D44C7">
        <w:rPr>
          <w:rFonts w:ascii="Times New Roman" w:hAnsi="Times New Roman" w:cs="Times New Roman"/>
          <w:bCs/>
          <w:iCs/>
          <w:sz w:val="20"/>
          <w:szCs w:val="20"/>
          <w:lang w:val="uk-UA"/>
        </w:rPr>
        <w:t xml:space="preserve"> </w:t>
      </w:r>
      <w:r w:rsidRPr="000D44C7">
        <w:rPr>
          <w:rFonts w:ascii="Times New Roman" w:hAnsi="Times New Roman" w:cs="Times New Roman"/>
          <w:i/>
          <w:sz w:val="20"/>
          <w:szCs w:val="20"/>
          <w:lang w:val="uk-UA"/>
        </w:rPr>
        <w:t xml:space="preserve">Якщо «Так», то заповніть </w:t>
      </w:r>
      <w:r w:rsidRPr="000D44C7">
        <w:rPr>
          <w:rFonts w:ascii="Times New Roman" w:eastAsia="Calibri" w:hAnsi="Times New Roman" w:cs="Times New Roman"/>
          <w:i/>
          <w:sz w:val="20"/>
          <w:szCs w:val="20"/>
          <w:lang w:val="uk-UA"/>
        </w:rPr>
        <w:t>деталі</w:t>
      </w:r>
      <w:r w:rsidRPr="000D44C7">
        <w:rPr>
          <w:rFonts w:ascii="Times New Roman" w:hAnsi="Times New Roman" w:cs="Times New Roman"/>
          <w:i/>
          <w:sz w:val="20"/>
          <w:szCs w:val="20"/>
          <w:lang w:val="uk-UA"/>
        </w:rPr>
        <w:t xml:space="preserve"> в таблицях нижче.</w:t>
      </w:r>
    </w:p>
    <w:p w14:paraId="4EF482F4" w14:textId="77777777" w:rsidR="00660DFB" w:rsidRPr="000D44C7" w:rsidRDefault="00660DFB"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536"/>
      </w:tblGrid>
      <w:tr w:rsidR="00AD1F47" w:rsidRPr="000D44C7" w14:paraId="4E758951" w14:textId="77777777" w:rsidTr="00B50ABC">
        <w:trPr>
          <w:trHeight w:val="254"/>
        </w:trPr>
        <w:tc>
          <w:tcPr>
            <w:tcW w:w="10951" w:type="dxa"/>
            <w:gridSpan w:val="4"/>
          </w:tcPr>
          <w:p w14:paraId="4F5227F0" w14:textId="189B966A" w:rsidR="00AD1F47" w:rsidRPr="000D44C7" w:rsidRDefault="005E1283" w:rsidP="00C35FAA">
            <w:pPr>
              <w:pStyle w:val="TableParagraph"/>
              <w:ind w:left="112" w:right="123"/>
              <w:contextualSpacing/>
              <w:jc w:val="center"/>
              <w:rPr>
                <w:b/>
                <w:sz w:val="20"/>
                <w:szCs w:val="20"/>
              </w:rPr>
            </w:pPr>
            <w:r w:rsidRPr="000D44C7">
              <w:rPr>
                <w:b/>
                <w:sz w:val="20"/>
                <w:szCs w:val="20"/>
              </w:rPr>
              <w:t xml:space="preserve">Інформація про державу(-и)/юрисдикцію(-ї) резидентства та ІПН </w:t>
            </w:r>
            <w:r w:rsidR="00B071C9" w:rsidRPr="000D44C7">
              <w:rPr>
                <w:b/>
                <w:sz w:val="20"/>
                <w:szCs w:val="20"/>
                <w:u w:val="single"/>
              </w:rPr>
              <w:t>КО1</w:t>
            </w:r>
            <w:r w:rsidR="00B071C9" w:rsidRPr="000D44C7">
              <w:rPr>
                <w:b/>
                <w:sz w:val="20"/>
                <w:szCs w:val="20"/>
              </w:rPr>
              <w:t xml:space="preserve"> </w:t>
            </w:r>
            <w:r w:rsidRPr="000D44C7">
              <w:rPr>
                <w:b/>
                <w:sz w:val="20"/>
                <w:szCs w:val="20"/>
              </w:rPr>
              <w:t xml:space="preserve">для кожної зазначеної держави/юрисдикції, де </w:t>
            </w:r>
            <w:r w:rsidR="00A56F28" w:rsidRPr="000D44C7">
              <w:rPr>
                <w:b/>
                <w:sz w:val="20"/>
                <w:szCs w:val="20"/>
                <w:u w:val="single"/>
              </w:rPr>
              <w:t>КО1</w:t>
            </w:r>
            <w:r w:rsidRPr="000D44C7">
              <w:rPr>
                <w:b/>
                <w:sz w:val="20"/>
                <w:szCs w:val="20"/>
              </w:rPr>
              <w:t xml:space="preserve"> має </w:t>
            </w:r>
            <w:r w:rsidRPr="000D44C7">
              <w:rPr>
                <w:b/>
                <w:sz w:val="20"/>
                <w:szCs w:val="20"/>
                <w:u w:val="single"/>
              </w:rPr>
              <w:t>податкове</w:t>
            </w:r>
            <w:r w:rsidRPr="000D44C7">
              <w:rPr>
                <w:b/>
                <w:sz w:val="20"/>
                <w:szCs w:val="20"/>
              </w:rPr>
              <w:t xml:space="preserve"> резидентство.</w:t>
            </w:r>
          </w:p>
          <w:p w14:paraId="6B58F32A" w14:textId="1DD2FC7A" w:rsidR="005E1283" w:rsidRPr="000D44C7" w:rsidRDefault="005E1283" w:rsidP="00C35FAA">
            <w:pPr>
              <w:pStyle w:val="TableParagraph"/>
              <w:ind w:left="112" w:right="123"/>
              <w:contextualSpacing/>
              <w:jc w:val="center"/>
              <w:rPr>
                <w:b/>
                <w:sz w:val="20"/>
                <w:szCs w:val="20"/>
                <w:highlight w:val="yellow"/>
              </w:rPr>
            </w:pPr>
            <w:r w:rsidRPr="000D44C7">
              <w:rPr>
                <w:i/>
                <w:sz w:val="20"/>
                <w:szCs w:val="20"/>
              </w:rPr>
              <w:t xml:space="preserve">Вкажіть </w:t>
            </w:r>
            <w:r w:rsidRPr="000D44C7">
              <w:rPr>
                <w:i/>
                <w:sz w:val="20"/>
                <w:szCs w:val="20"/>
                <w:u w:val="single"/>
              </w:rPr>
              <w:t>всі</w:t>
            </w:r>
            <w:r w:rsidRPr="000D44C7">
              <w:rPr>
                <w:i/>
                <w:sz w:val="20"/>
                <w:szCs w:val="20"/>
              </w:rPr>
              <w:t xml:space="preserve"> відповідні держави/юрисдикції (додайте рядки за необхідності).</w:t>
            </w:r>
          </w:p>
        </w:tc>
      </w:tr>
      <w:tr w:rsidR="005E1283" w:rsidRPr="000D44C7" w14:paraId="5FDC2907" w14:textId="77777777" w:rsidTr="00B50ABC">
        <w:trPr>
          <w:trHeight w:val="251"/>
        </w:trPr>
        <w:tc>
          <w:tcPr>
            <w:tcW w:w="2446" w:type="dxa"/>
          </w:tcPr>
          <w:p w14:paraId="0E21DA65" w14:textId="77777777" w:rsidR="005E1283" w:rsidRPr="000D44C7" w:rsidRDefault="005E1283" w:rsidP="00C35FAA">
            <w:pPr>
              <w:pStyle w:val="TableParagraph"/>
              <w:ind w:left="112" w:right="123"/>
              <w:contextualSpacing/>
              <w:jc w:val="center"/>
              <w:rPr>
                <w:sz w:val="20"/>
                <w:szCs w:val="20"/>
              </w:rPr>
            </w:pPr>
            <w:r w:rsidRPr="000D44C7">
              <w:rPr>
                <w:sz w:val="20"/>
                <w:szCs w:val="20"/>
              </w:rPr>
              <w:t>Країна / юрисдикція податкового резидентства</w:t>
            </w:r>
          </w:p>
        </w:tc>
        <w:tc>
          <w:tcPr>
            <w:tcW w:w="1720" w:type="dxa"/>
          </w:tcPr>
          <w:p w14:paraId="43C412BB" w14:textId="77777777" w:rsidR="005E1283" w:rsidRPr="000D44C7" w:rsidRDefault="005E1283" w:rsidP="00C35FAA">
            <w:pPr>
              <w:pStyle w:val="TableParagraph"/>
              <w:ind w:left="112" w:right="123"/>
              <w:contextualSpacing/>
              <w:jc w:val="center"/>
              <w:rPr>
                <w:sz w:val="20"/>
                <w:szCs w:val="20"/>
              </w:rPr>
            </w:pPr>
            <w:r w:rsidRPr="000D44C7">
              <w:rPr>
                <w:sz w:val="20"/>
                <w:szCs w:val="20"/>
              </w:rPr>
              <w:t>ІПН</w:t>
            </w:r>
          </w:p>
        </w:tc>
        <w:tc>
          <w:tcPr>
            <w:tcW w:w="2249" w:type="dxa"/>
          </w:tcPr>
          <w:p w14:paraId="540F790F" w14:textId="77777777" w:rsidR="005E1283" w:rsidRPr="000D44C7" w:rsidRDefault="005E1283" w:rsidP="00C35FAA">
            <w:pPr>
              <w:pStyle w:val="TableParagraph"/>
              <w:ind w:left="112" w:right="123"/>
              <w:contextualSpacing/>
              <w:jc w:val="center"/>
              <w:rPr>
                <w:sz w:val="20"/>
                <w:szCs w:val="20"/>
              </w:rPr>
            </w:pPr>
            <w:r w:rsidRPr="000D44C7">
              <w:rPr>
                <w:sz w:val="20"/>
                <w:szCs w:val="20"/>
              </w:rPr>
              <w:t>Якщо ІПН відсутній, оберіть причину: A, Б або В</w:t>
            </w:r>
          </w:p>
        </w:tc>
        <w:tc>
          <w:tcPr>
            <w:tcW w:w="4536" w:type="dxa"/>
          </w:tcPr>
          <w:p w14:paraId="70A40837" w14:textId="77777777" w:rsidR="005E1283" w:rsidRPr="000D44C7" w:rsidRDefault="005E1283" w:rsidP="00C35FAA">
            <w:pPr>
              <w:pStyle w:val="TableParagraph"/>
              <w:ind w:left="112" w:right="123"/>
              <w:contextualSpacing/>
              <w:jc w:val="center"/>
              <w:rPr>
                <w:sz w:val="20"/>
                <w:szCs w:val="20"/>
              </w:rPr>
            </w:pPr>
            <w:r w:rsidRPr="000D44C7">
              <w:rPr>
                <w:sz w:val="20"/>
                <w:szCs w:val="20"/>
              </w:rPr>
              <w:t>Якщо Ви обрали причину Б, будь ласка, вкажіть у таблиці нижче причину неможливості отримання ІПН</w:t>
            </w:r>
          </w:p>
        </w:tc>
      </w:tr>
      <w:tr w:rsidR="005E1283" w:rsidRPr="000D44C7" w14:paraId="70F69854" w14:textId="77777777" w:rsidTr="00B50ABC">
        <w:trPr>
          <w:trHeight w:val="253"/>
        </w:trPr>
        <w:tc>
          <w:tcPr>
            <w:tcW w:w="2446" w:type="dxa"/>
          </w:tcPr>
          <w:p w14:paraId="1C1EE5E9" w14:textId="77777777" w:rsidR="005E1283" w:rsidRPr="000D44C7" w:rsidRDefault="005E1283" w:rsidP="00C35FAA">
            <w:pPr>
              <w:pStyle w:val="TableParagraph"/>
              <w:ind w:left="112" w:right="123"/>
              <w:contextualSpacing/>
              <w:rPr>
                <w:b/>
                <w:color w:val="0000FF"/>
                <w:sz w:val="20"/>
                <w:szCs w:val="20"/>
              </w:rPr>
            </w:pPr>
          </w:p>
        </w:tc>
        <w:tc>
          <w:tcPr>
            <w:tcW w:w="1720" w:type="dxa"/>
          </w:tcPr>
          <w:p w14:paraId="6866D27D" w14:textId="77777777" w:rsidR="005E1283" w:rsidRPr="000D44C7" w:rsidRDefault="005E1283" w:rsidP="00C35FAA">
            <w:pPr>
              <w:pStyle w:val="TableParagraph"/>
              <w:ind w:left="112" w:right="123"/>
              <w:contextualSpacing/>
              <w:rPr>
                <w:b/>
                <w:color w:val="0000FF"/>
                <w:sz w:val="20"/>
                <w:szCs w:val="20"/>
              </w:rPr>
            </w:pPr>
          </w:p>
        </w:tc>
        <w:tc>
          <w:tcPr>
            <w:tcW w:w="2249" w:type="dxa"/>
          </w:tcPr>
          <w:p w14:paraId="4BA6041D" w14:textId="77777777" w:rsidR="005E1283" w:rsidRPr="000D44C7" w:rsidRDefault="005E1283" w:rsidP="00C35FAA">
            <w:pPr>
              <w:pStyle w:val="TableParagraph"/>
              <w:ind w:left="112" w:right="123"/>
              <w:contextualSpacing/>
              <w:rPr>
                <w:b/>
                <w:color w:val="0000FF"/>
                <w:sz w:val="20"/>
                <w:szCs w:val="20"/>
              </w:rPr>
            </w:pPr>
          </w:p>
        </w:tc>
        <w:tc>
          <w:tcPr>
            <w:tcW w:w="4536" w:type="dxa"/>
          </w:tcPr>
          <w:p w14:paraId="3AF8AC4B" w14:textId="77777777" w:rsidR="005E1283" w:rsidRPr="000D44C7" w:rsidRDefault="005E1283" w:rsidP="00C35FAA">
            <w:pPr>
              <w:pStyle w:val="TableParagraph"/>
              <w:ind w:left="112" w:right="123"/>
              <w:contextualSpacing/>
              <w:rPr>
                <w:b/>
                <w:color w:val="0000FF"/>
                <w:sz w:val="20"/>
                <w:szCs w:val="20"/>
              </w:rPr>
            </w:pPr>
          </w:p>
        </w:tc>
      </w:tr>
      <w:tr w:rsidR="005E1283" w:rsidRPr="000D44C7" w14:paraId="609093D2" w14:textId="77777777" w:rsidTr="00B50ABC">
        <w:trPr>
          <w:trHeight w:val="70"/>
        </w:trPr>
        <w:tc>
          <w:tcPr>
            <w:tcW w:w="2446" w:type="dxa"/>
          </w:tcPr>
          <w:p w14:paraId="3F3EBB9D" w14:textId="77777777" w:rsidR="005E1283" w:rsidRPr="000D44C7" w:rsidRDefault="005E1283" w:rsidP="00C35FAA">
            <w:pPr>
              <w:pStyle w:val="TableParagraph"/>
              <w:ind w:left="112" w:right="123"/>
              <w:contextualSpacing/>
              <w:rPr>
                <w:b/>
                <w:color w:val="0000FF"/>
                <w:sz w:val="20"/>
                <w:szCs w:val="20"/>
              </w:rPr>
            </w:pPr>
          </w:p>
        </w:tc>
        <w:tc>
          <w:tcPr>
            <w:tcW w:w="1720" w:type="dxa"/>
          </w:tcPr>
          <w:p w14:paraId="64B03B7E" w14:textId="77777777" w:rsidR="005E1283" w:rsidRPr="000D44C7" w:rsidRDefault="005E1283" w:rsidP="00C35FAA">
            <w:pPr>
              <w:pStyle w:val="TableParagraph"/>
              <w:ind w:left="112" w:right="123"/>
              <w:contextualSpacing/>
              <w:rPr>
                <w:b/>
                <w:color w:val="0000FF"/>
                <w:sz w:val="20"/>
                <w:szCs w:val="20"/>
              </w:rPr>
            </w:pPr>
          </w:p>
        </w:tc>
        <w:tc>
          <w:tcPr>
            <w:tcW w:w="2249" w:type="dxa"/>
          </w:tcPr>
          <w:p w14:paraId="57E73939" w14:textId="77777777" w:rsidR="005E1283" w:rsidRPr="000D44C7" w:rsidRDefault="005E1283" w:rsidP="00C35FAA">
            <w:pPr>
              <w:pStyle w:val="TableParagraph"/>
              <w:ind w:left="112" w:right="123"/>
              <w:contextualSpacing/>
              <w:rPr>
                <w:b/>
                <w:color w:val="0000FF"/>
                <w:sz w:val="20"/>
                <w:szCs w:val="20"/>
              </w:rPr>
            </w:pPr>
          </w:p>
        </w:tc>
        <w:tc>
          <w:tcPr>
            <w:tcW w:w="4536" w:type="dxa"/>
          </w:tcPr>
          <w:p w14:paraId="5C8B217D" w14:textId="77777777" w:rsidR="005E1283" w:rsidRPr="000D44C7" w:rsidRDefault="005E1283" w:rsidP="00C35FAA">
            <w:pPr>
              <w:pStyle w:val="TableParagraph"/>
              <w:ind w:left="112" w:right="123"/>
              <w:contextualSpacing/>
              <w:rPr>
                <w:b/>
                <w:color w:val="0000FF"/>
                <w:sz w:val="20"/>
                <w:szCs w:val="20"/>
              </w:rPr>
            </w:pPr>
          </w:p>
        </w:tc>
      </w:tr>
    </w:tbl>
    <w:p w14:paraId="2583D035" w14:textId="40E752EF" w:rsidR="005E1283" w:rsidRPr="000D44C7" w:rsidRDefault="005E1283" w:rsidP="00C35FAA">
      <w:pPr>
        <w:pStyle w:val="TableParagraph"/>
        <w:contextualSpacing/>
        <w:jc w:val="both"/>
        <w:rPr>
          <w:sz w:val="20"/>
          <w:szCs w:val="20"/>
        </w:rPr>
      </w:pPr>
      <w:r w:rsidRPr="000D44C7">
        <w:rPr>
          <w:b/>
          <w:sz w:val="20"/>
          <w:szCs w:val="20"/>
        </w:rPr>
        <w:t>Причина</w:t>
      </w:r>
      <w:r w:rsidRPr="000D44C7">
        <w:rPr>
          <w:b/>
          <w:spacing w:val="-3"/>
          <w:sz w:val="20"/>
          <w:szCs w:val="20"/>
        </w:rPr>
        <w:t xml:space="preserve"> </w:t>
      </w:r>
      <w:r w:rsidRPr="000D44C7">
        <w:rPr>
          <w:b/>
          <w:sz w:val="20"/>
          <w:szCs w:val="20"/>
        </w:rPr>
        <w:t>А:</w:t>
      </w:r>
      <w:r w:rsidRPr="000D44C7">
        <w:rPr>
          <w:b/>
          <w:spacing w:val="-2"/>
          <w:sz w:val="20"/>
          <w:szCs w:val="20"/>
        </w:rPr>
        <w:t xml:space="preserve"> </w:t>
      </w:r>
      <w:r w:rsidRPr="000D44C7">
        <w:rPr>
          <w:sz w:val="20"/>
          <w:szCs w:val="20"/>
        </w:rPr>
        <w:t xml:space="preserve">держава/юрисдикція, резидентом якої є </w:t>
      </w:r>
      <w:r w:rsidR="00A56F28" w:rsidRPr="000D44C7">
        <w:rPr>
          <w:sz w:val="20"/>
          <w:szCs w:val="20"/>
          <w:u w:val="single"/>
        </w:rPr>
        <w:t>КО1</w:t>
      </w:r>
      <w:r w:rsidRPr="000D44C7">
        <w:rPr>
          <w:sz w:val="20"/>
          <w:szCs w:val="20"/>
        </w:rPr>
        <w:t>, не видає ІПН своїм резидентам;</w:t>
      </w:r>
    </w:p>
    <w:p w14:paraId="4CD750D4" w14:textId="702384EF" w:rsidR="005E1283" w:rsidRPr="000D44C7" w:rsidRDefault="005E1283" w:rsidP="00C35FAA">
      <w:pPr>
        <w:pStyle w:val="TableParagraph"/>
        <w:contextualSpacing/>
        <w:jc w:val="both"/>
        <w:rPr>
          <w:sz w:val="20"/>
          <w:szCs w:val="20"/>
        </w:rPr>
      </w:pPr>
      <w:r w:rsidRPr="000D44C7">
        <w:rPr>
          <w:b/>
          <w:sz w:val="20"/>
          <w:szCs w:val="20"/>
        </w:rPr>
        <w:t>Причина</w:t>
      </w:r>
      <w:r w:rsidRPr="000D44C7">
        <w:rPr>
          <w:b/>
          <w:spacing w:val="-8"/>
          <w:sz w:val="20"/>
          <w:szCs w:val="20"/>
        </w:rPr>
        <w:t xml:space="preserve"> </w:t>
      </w:r>
      <w:r w:rsidRPr="000D44C7">
        <w:rPr>
          <w:b/>
          <w:sz w:val="20"/>
          <w:szCs w:val="20"/>
        </w:rPr>
        <w:t>Б:</w:t>
      </w:r>
      <w:r w:rsidRPr="000D44C7">
        <w:rPr>
          <w:b/>
          <w:spacing w:val="-8"/>
          <w:sz w:val="20"/>
          <w:szCs w:val="20"/>
        </w:rPr>
        <w:t xml:space="preserve"> </w:t>
      </w:r>
      <w:r w:rsidR="00A56F28" w:rsidRPr="000D44C7">
        <w:rPr>
          <w:sz w:val="20"/>
          <w:szCs w:val="20"/>
          <w:u w:val="single"/>
        </w:rPr>
        <w:t>КО1</w:t>
      </w:r>
      <w:r w:rsidRPr="000D44C7">
        <w:rPr>
          <w:sz w:val="20"/>
          <w:szCs w:val="20"/>
        </w:rPr>
        <w:t xml:space="preserve"> не може отримати ІПН або еквівалентний номер з інших причин (будь-ласка, вкажіть причину, з якої </w:t>
      </w:r>
      <w:r w:rsidR="00A56F28" w:rsidRPr="000D44C7">
        <w:rPr>
          <w:sz w:val="20"/>
          <w:szCs w:val="20"/>
          <w:u w:val="single"/>
        </w:rPr>
        <w:t>КО1</w:t>
      </w:r>
      <w:r w:rsidRPr="000D44C7">
        <w:rPr>
          <w:sz w:val="20"/>
          <w:szCs w:val="20"/>
        </w:rPr>
        <w:t xml:space="preserve"> не може отримати ІПН у наведеній нижче таблиці);</w:t>
      </w:r>
    </w:p>
    <w:p w14:paraId="7B44AB1B" w14:textId="77777777" w:rsidR="005E1283" w:rsidRPr="000D44C7" w:rsidRDefault="005E1283" w:rsidP="00C35FAA">
      <w:pPr>
        <w:pStyle w:val="TableParagraph"/>
        <w:contextualSpacing/>
        <w:jc w:val="both"/>
        <w:rPr>
          <w:sz w:val="20"/>
          <w:szCs w:val="20"/>
        </w:rPr>
      </w:pPr>
      <w:r w:rsidRPr="000D44C7">
        <w:rPr>
          <w:b/>
          <w:sz w:val="20"/>
          <w:szCs w:val="20"/>
        </w:rPr>
        <w:t>Причина</w:t>
      </w:r>
      <w:r w:rsidRPr="000D44C7">
        <w:rPr>
          <w:b/>
          <w:spacing w:val="17"/>
          <w:sz w:val="20"/>
          <w:szCs w:val="20"/>
        </w:rPr>
        <w:t xml:space="preserve"> </w:t>
      </w:r>
      <w:r w:rsidRPr="000D44C7">
        <w:rPr>
          <w:b/>
          <w:sz w:val="20"/>
          <w:szCs w:val="20"/>
        </w:rPr>
        <w:t>В:</w:t>
      </w:r>
      <w:r w:rsidRPr="000D44C7">
        <w:rPr>
          <w:b/>
          <w:spacing w:val="21"/>
          <w:sz w:val="20"/>
          <w:szCs w:val="20"/>
        </w:rPr>
        <w:t xml:space="preserve"> </w:t>
      </w:r>
      <w:r w:rsidRPr="000D44C7">
        <w:rPr>
          <w:sz w:val="20"/>
          <w:szCs w:val="20"/>
        </w:rPr>
        <w:t>ІПН</w:t>
      </w:r>
      <w:r w:rsidRPr="000D44C7">
        <w:rPr>
          <w:spacing w:val="18"/>
          <w:sz w:val="20"/>
          <w:szCs w:val="20"/>
        </w:rPr>
        <w:t xml:space="preserve"> </w:t>
      </w:r>
      <w:r w:rsidRPr="000D44C7">
        <w:rPr>
          <w:sz w:val="20"/>
          <w:szCs w:val="20"/>
        </w:rPr>
        <w:t>не</w:t>
      </w:r>
      <w:r w:rsidRPr="000D44C7">
        <w:rPr>
          <w:spacing w:val="19"/>
          <w:sz w:val="20"/>
          <w:szCs w:val="20"/>
        </w:rPr>
        <w:t xml:space="preserve"> </w:t>
      </w:r>
      <w:r w:rsidRPr="000D44C7">
        <w:rPr>
          <w:sz w:val="20"/>
          <w:szCs w:val="20"/>
        </w:rPr>
        <w:t>вимагається</w:t>
      </w:r>
      <w:r w:rsidRPr="000D44C7">
        <w:rPr>
          <w:spacing w:val="16"/>
          <w:sz w:val="20"/>
          <w:szCs w:val="20"/>
        </w:rPr>
        <w:t xml:space="preserve"> </w:t>
      </w:r>
      <w:r w:rsidRPr="000D44C7">
        <w:rPr>
          <w:sz w:val="20"/>
          <w:szCs w:val="20"/>
        </w:rPr>
        <w:t>(зазначте</w:t>
      </w:r>
      <w:r w:rsidRPr="000D44C7">
        <w:rPr>
          <w:spacing w:val="17"/>
          <w:sz w:val="20"/>
          <w:szCs w:val="20"/>
        </w:rPr>
        <w:t xml:space="preserve"> </w:t>
      </w:r>
      <w:r w:rsidRPr="000D44C7">
        <w:rPr>
          <w:sz w:val="20"/>
          <w:szCs w:val="20"/>
        </w:rPr>
        <w:t>цю</w:t>
      </w:r>
      <w:r w:rsidRPr="000D44C7">
        <w:rPr>
          <w:spacing w:val="17"/>
          <w:sz w:val="20"/>
          <w:szCs w:val="20"/>
        </w:rPr>
        <w:t xml:space="preserve"> </w:t>
      </w:r>
      <w:r w:rsidRPr="000D44C7">
        <w:rPr>
          <w:sz w:val="20"/>
          <w:szCs w:val="20"/>
        </w:rPr>
        <w:t>причину</w:t>
      </w:r>
      <w:r w:rsidRPr="000D44C7">
        <w:rPr>
          <w:spacing w:val="17"/>
          <w:sz w:val="20"/>
          <w:szCs w:val="20"/>
        </w:rPr>
        <w:t xml:space="preserve"> </w:t>
      </w:r>
      <w:r w:rsidRPr="000D44C7">
        <w:rPr>
          <w:sz w:val="20"/>
          <w:szCs w:val="20"/>
        </w:rPr>
        <w:t>тільки</w:t>
      </w:r>
      <w:r w:rsidRPr="000D44C7">
        <w:rPr>
          <w:spacing w:val="19"/>
          <w:sz w:val="20"/>
          <w:szCs w:val="20"/>
        </w:rPr>
        <w:t xml:space="preserve"> </w:t>
      </w:r>
      <w:r w:rsidRPr="000D44C7">
        <w:rPr>
          <w:sz w:val="20"/>
          <w:szCs w:val="20"/>
        </w:rPr>
        <w:t>в</w:t>
      </w:r>
      <w:r w:rsidRPr="000D44C7">
        <w:rPr>
          <w:spacing w:val="18"/>
          <w:sz w:val="20"/>
          <w:szCs w:val="20"/>
        </w:rPr>
        <w:t xml:space="preserve"> </w:t>
      </w:r>
      <w:r w:rsidRPr="000D44C7">
        <w:rPr>
          <w:sz w:val="20"/>
          <w:szCs w:val="20"/>
        </w:rPr>
        <w:t>тому</w:t>
      </w:r>
      <w:r w:rsidRPr="000D44C7">
        <w:rPr>
          <w:spacing w:val="16"/>
          <w:sz w:val="20"/>
          <w:szCs w:val="20"/>
        </w:rPr>
        <w:t xml:space="preserve"> </w:t>
      </w:r>
      <w:r w:rsidRPr="000D44C7">
        <w:rPr>
          <w:sz w:val="20"/>
          <w:szCs w:val="20"/>
        </w:rPr>
        <w:t>випадку,</w:t>
      </w:r>
      <w:r w:rsidRPr="000D44C7">
        <w:rPr>
          <w:spacing w:val="19"/>
          <w:sz w:val="20"/>
          <w:szCs w:val="20"/>
        </w:rPr>
        <w:t xml:space="preserve"> </w:t>
      </w:r>
      <w:r w:rsidRPr="000D44C7">
        <w:rPr>
          <w:sz w:val="20"/>
          <w:szCs w:val="20"/>
        </w:rPr>
        <w:t>якщо</w:t>
      </w:r>
      <w:r w:rsidRPr="000D44C7">
        <w:rPr>
          <w:spacing w:val="20"/>
          <w:sz w:val="20"/>
          <w:szCs w:val="20"/>
        </w:rPr>
        <w:t xml:space="preserve"> </w:t>
      </w:r>
      <w:r w:rsidRPr="000D44C7">
        <w:rPr>
          <w:sz w:val="20"/>
          <w:szCs w:val="20"/>
        </w:rPr>
        <w:t>національне</w:t>
      </w:r>
      <w:r w:rsidRPr="000D44C7">
        <w:rPr>
          <w:spacing w:val="23"/>
          <w:sz w:val="20"/>
          <w:szCs w:val="20"/>
        </w:rPr>
        <w:t xml:space="preserve"> </w:t>
      </w:r>
      <w:r w:rsidRPr="000D44C7">
        <w:rPr>
          <w:sz w:val="20"/>
          <w:szCs w:val="20"/>
        </w:rPr>
        <w:t>законодавство відповідної юрисдикції</w:t>
      </w:r>
      <w:r w:rsidRPr="000D44C7">
        <w:rPr>
          <w:spacing w:val="1"/>
          <w:sz w:val="20"/>
          <w:szCs w:val="20"/>
        </w:rPr>
        <w:t xml:space="preserve"> </w:t>
      </w:r>
      <w:r w:rsidRPr="000D44C7">
        <w:rPr>
          <w:sz w:val="20"/>
          <w:szCs w:val="20"/>
        </w:rPr>
        <w:t>не вимагає</w:t>
      </w:r>
      <w:r w:rsidRPr="000D44C7">
        <w:rPr>
          <w:spacing w:val="-2"/>
          <w:sz w:val="20"/>
          <w:szCs w:val="20"/>
        </w:rPr>
        <w:t xml:space="preserve"> </w:t>
      </w:r>
      <w:r w:rsidRPr="000D44C7">
        <w:rPr>
          <w:sz w:val="20"/>
          <w:szCs w:val="20"/>
        </w:rPr>
        <w:t>збір ІПН, виданих цією юрисдикцією).</w:t>
      </w:r>
    </w:p>
    <w:p w14:paraId="19F0A07C" w14:textId="77777777" w:rsidR="00651A91" w:rsidRPr="000D44C7" w:rsidRDefault="00651A91"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647"/>
      </w:tblGrid>
      <w:tr w:rsidR="00AD1F47" w:rsidRPr="000D44C7" w14:paraId="77E3C272" w14:textId="77777777" w:rsidTr="00542CF0">
        <w:trPr>
          <w:trHeight w:val="254"/>
        </w:trPr>
        <w:tc>
          <w:tcPr>
            <w:tcW w:w="10951" w:type="dxa"/>
            <w:gridSpan w:val="2"/>
          </w:tcPr>
          <w:p w14:paraId="366541BA" w14:textId="23E61B67" w:rsidR="00651A91" w:rsidRPr="000D44C7" w:rsidRDefault="00651A91" w:rsidP="00C35FAA">
            <w:pPr>
              <w:pStyle w:val="TableParagraph"/>
              <w:ind w:left="112" w:right="123"/>
              <w:contextualSpacing/>
              <w:jc w:val="both"/>
              <w:rPr>
                <w:b/>
                <w:sz w:val="20"/>
                <w:szCs w:val="20"/>
              </w:rPr>
            </w:pPr>
            <w:r w:rsidRPr="000D44C7">
              <w:rPr>
                <w:b/>
                <w:sz w:val="20"/>
                <w:szCs w:val="20"/>
              </w:rPr>
              <w:t xml:space="preserve">Інформація про Власника(ів) рахунку(ів) Організацій, щодо яких </w:t>
            </w:r>
            <w:r w:rsidRPr="000D44C7">
              <w:rPr>
                <w:b/>
                <w:sz w:val="20"/>
                <w:szCs w:val="20"/>
                <w:u w:val="single"/>
              </w:rPr>
              <w:t>КО1</w:t>
            </w:r>
            <w:r w:rsidRPr="000D44C7">
              <w:rPr>
                <w:b/>
                <w:sz w:val="20"/>
                <w:szCs w:val="20"/>
              </w:rPr>
              <w:t xml:space="preserve"> є контролюючою особою.</w:t>
            </w:r>
          </w:p>
          <w:p w14:paraId="6597494B" w14:textId="33728D50" w:rsidR="00651A91" w:rsidRPr="000D44C7" w:rsidRDefault="00651A91" w:rsidP="00C35FAA">
            <w:pPr>
              <w:pStyle w:val="TableParagraph"/>
              <w:ind w:left="112" w:right="123"/>
              <w:contextualSpacing/>
              <w:jc w:val="both"/>
              <w:rPr>
                <w:b/>
                <w:sz w:val="20"/>
                <w:szCs w:val="20"/>
                <w:highlight w:val="yellow"/>
              </w:rPr>
            </w:pPr>
            <w:r w:rsidRPr="000D44C7">
              <w:rPr>
                <w:i/>
                <w:sz w:val="20"/>
                <w:szCs w:val="20"/>
              </w:rPr>
              <w:t xml:space="preserve">Вкажіть </w:t>
            </w:r>
            <w:r w:rsidRPr="000D44C7">
              <w:rPr>
                <w:i/>
                <w:sz w:val="20"/>
                <w:szCs w:val="20"/>
                <w:u w:val="single"/>
              </w:rPr>
              <w:t>всіх</w:t>
            </w:r>
            <w:r w:rsidRPr="000D44C7">
              <w:rPr>
                <w:i/>
                <w:sz w:val="20"/>
                <w:szCs w:val="20"/>
              </w:rPr>
              <w:t xml:space="preserve"> Власників </w:t>
            </w:r>
            <w:r w:rsidR="00B50ABC" w:rsidRPr="000D44C7">
              <w:rPr>
                <w:i/>
                <w:sz w:val="20"/>
                <w:szCs w:val="20"/>
              </w:rPr>
              <w:t>рахунків</w:t>
            </w:r>
            <w:r w:rsidRPr="000D44C7">
              <w:rPr>
                <w:i/>
                <w:sz w:val="20"/>
                <w:szCs w:val="20"/>
              </w:rPr>
              <w:t xml:space="preserve"> (додайте рядки за необхідності).</w:t>
            </w:r>
          </w:p>
        </w:tc>
      </w:tr>
      <w:tr w:rsidR="00AD1F47" w:rsidRPr="000D44C7" w14:paraId="6976B73B" w14:textId="77777777" w:rsidTr="00542CF0">
        <w:trPr>
          <w:trHeight w:val="251"/>
        </w:trPr>
        <w:tc>
          <w:tcPr>
            <w:tcW w:w="2304" w:type="dxa"/>
          </w:tcPr>
          <w:p w14:paraId="77A78772" w14:textId="13538D53" w:rsidR="00B50ABC" w:rsidRPr="000D44C7" w:rsidRDefault="00B50ABC" w:rsidP="00C35FAA">
            <w:pPr>
              <w:pStyle w:val="TableParagraph"/>
              <w:ind w:left="112" w:right="123"/>
              <w:contextualSpacing/>
              <w:jc w:val="center"/>
              <w:rPr>
                <w:b/>
                <w:sz w:val="20"/>
                <w:szCs w:val="20"/>
              </w:rPr>
            </w:pPr>
            <w:r w:rsidRPr="000D44C7">
              <w:rPr>
                <w:b/>
                <w:sz w:val="20"/>
                <w:szCs w:val="20"/>
              </w:rPr>
              <w:t xml:space="preserve">Власник </w:t>
            </w:r>
            <w:r w:rsidR="00542CF0" w:rsidRPr="000D44C7">
              <w:rPr>
                <w:b/>
                <w:sz w:val="20"/>
                <w:szCs w:val="20"/>
              </w:rPr>
              <w:t>рахунку</w:t>
            </w:r>
          </w:p>
        </w:tc>
        <w:tc>
          <w:tcPr>
            <w:tcW w:w="8647" w:type="dxa"/>
          </w:tcPr>
          <w:p w14:paraId="74653387" w14:textId="61076867" w:rsidR="00B50ABC" w:rsidRPr="000D44C7" w:rsidRDefault="00B50ABC" w:rsidP="00C35FAA">
            <w:pPr>
              <w:pStyle w:val="TableParagraph"/>
              <w:ind w:left="112" w:right="123"/>
              <w:contextualSpacing/>
              <w:jc w:val="center"/>
              <w:rPr>
                <w:b/>
                <w:sz w:val="20"/>
                <w:szCs w:val="20"/>
              </w:rPr>
            </w:pPr>
            <w:r w:rsidRPr="000D44C7">
              <w:rPr>
                <w:b/>
                <w:sz w:val="20"/>
                <w:szCs w:val="20"/>
              </w:rPr>
              <w:t>Повна назва</w:t>
            </w:r>
          </w:p>
        </w:tc>
      </w:tr>
      <w:tr w:rsidR="00AD1F47" w:rsidRPr="000D44C7" w14:paraId="0CEA79DB" w14:textId="77777777" w:rsidTr="00542CF0">
        <w:trPr>
          <w:trHeight w:val="253"/>
        </w:trPr>
        <w:tc>
          <w:tcPr>
            <w:tcW w:w="2304" w:type="dxa"/>
          </w:tcPr>
          <w:p w14:paraId="6FFFAB44" w14:textId="02856FAE" w:rsidR="00B50ABC" w:rsidRPr="000D44C7" w:rsidRDefault="00B50ABC" w:rsidP="00C35FAA">
            <w:pPr>
              <w:pStyle w:val="TableParagraph"/>
              <w:ind w:left="112" w:right="123"/>
              <w:contextualSpacing/>
              <w:rPr>
                <w:b/>
                <w:sz w:val="20"/>
                <w:szCs w:val="20"/>
              </w:rPr>
            </w:pPr>
            <w:r w:rsidRPr="000D44C7">
              <w:rPr>
                <w:sz w:val="20"/>
                <w:szCs w:val="20"/>
              </w:rPr>
              <w:t>Організація1</w:t>
            </w:r>
          </w:p>
        </w:tc>
        <w:tc>
          <w:tcPr>
            <w:tcW w:w="8647" w:type="dxa"/>
          </w:tcPr>
          <w:p w14:paraId="64FB048D" w14:textId="77777777" w:rsidR="00B50ABC" w:rsidRPr="000D44C7" w:rsidRDefault="00B50ABC" w:rsidP="00C35FAA">
            <w:pPr>
              <w:pStyle w:val="TableParagraph"/>
              <w:ind w:left="112" w:right="123"/>
              <w:contextualSpacing/>
              <w:rPr>
                <w:b/>
                <w:sz w:val="20"/>
                <w:szCs w:val="20"/>
              </w:rPr>
            </w:pPr>
          </w:p>
        </w:tc>
      </w:tr>
      <w:tr w:rsidR="00AD1F47" w:rsidRPr="000D44C7" w14:paraId="25F8306E" w14:textId="77777777" w:rsidTr="00542CF0">
        <w:trPr>
          <w:trHeight w:val="253"/>
        </w:trPr>
        <w:tc>
          <w:tcPr>
            <w:tcW w:w="2304" w:type="dxa"/>
          </w:tcPr>
          <w:p w14:paraId="77FE00CF" w14:textId="4CE2EDBE" w:rsidR="00B50ABC" w:rsidRPr="000D44C7" w:rsidRDefault="00B50ABC" w:rsidP="00C35FAA">
            <w:pPr>
              <w:pStyle w:val="TableParagraph"/>
              <w:ind w:left="112" w:right="123"/>
              <w:contextualSpacing/>
              <w:rPr>
                <w:b/>
                <w:sz w:val="20"/>
                <w:szCs w:val="20"/>
              </w:rPr>
            </w:pPr>
            <w:r w:rsidRPr="000D44C7">
              <w:rPr>
                <w:sz w:val="20"/>
                <w:szCs w:val="20"/>
              </w:rPr>
              <w:t>Організація2</w:t>
            </w:r>
          </w:p>
        </w:tc>
        <w:tc>
          <w:tcPr>
            <w:tcW w:w="8647" w:type="dxa"/>
          </w:tcPr>
          <w:p w14:paraId="52A884B7" w14:textId="77777777" w:rsidR="00B50ABC" w:rsidRPr="000D44C7" w:rsidRDefault="00B50ABC" w:rsidP="00C35FAA">
            <w:pPr>
              <w:pStyle w:val="TableParagraph"/>
              <w:ind w:left="112" w:right="123"/>
              <w:contextualSpacing/>
              <w:rPr>
                <w:b/>
                <w:sz w:val="20"/>
                <w:szCs w:val="20"/>
              </w:rPr>
            </w:pPr>
          </w:p>
        </w:tc>
      </w:tr>
      <w:tr w:rsidR="00AD1F47" w:rsidRPr="000D44C7" w14:paraId="2A0DA215" w14:textId="77777777" w:rsidTr="00542CF0">
        <w:trPr>
          <w:trHeight w:val="253"/>
        </w:trPr>
        <w:tc>
          <w:tcPr>
            <w:tcW w:w="2304" w:type="dxa"/>
          </w:tcPr>
          <w:p w14:paraId="0A602F93" w14:textId="0E6B707C" w:rsidR="00B50ABC" w:rsidRPr="000D44C7" w:rsidRDefault="00B50ABC" w:rsidP="00C35FAA">
            <w:pPr>
              <w:pStyle w:val="TableParagraph"/>
              <w:ind w:left="112" w:right="123"/>
              <w:contextualSpacing/>
              <w:rPr>
                <w:b/>
                <w:sz w:val="20"/>
                <w:szCs w:val="20"/>
              </w:rPr>
            </w:pPr>
            <w:r w:rsidRPr="000D44C7">
              <w:rPr>
                <w:sz w:val="20"/>
                <w:szCs w:val="20"/>
              </w:rPr>
              <w:t>Організація3</w:t>
            </w:r>
          </w:p>
        </w:tc>
        <w:tc>
          <w:tcPr>
            <w:tcW w:w="8647" w:type="dxa"/>
          </w:tcPr>
          <w:p w14:paraId="037491E5" w14:textId="77777777" w:rsidR="00B50ABC" w:rsidRPr="000D44C7" w:rsidRDefault="00B50ABC" w:rsidP="00C35FAA">
            <w:pPr>
              <w:pStyle w:val="TableParagraph"/>
              <w:ind w:left="112" w:right="123"/>
              <w:contextualSpacing/>
              <w:rPr>
                <w:b/>
                <w:sz w:val="20"/>
                <w:szCs w:val="20"/>
              </w:rPr>
            </w:pPr>
          </w:p>
        </w:tc>
      </w:tr>
    </w:tbl>
    <w:p w14:paraId="14651FB3" w14:textId="77777777" w:rsidR="005E1283" w:rsidRPr="000D44C7" w:rsidRDefault="005E1283"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276"/>
        <w:gridCol w:w="1276"/>
        <w:gridCol w:w="1276"/>
      </w:tblGrid>
      <w:tr w:rsidR="00AD1F47" w:rsidRPr="000D44C7" w14:paraId="3B291099" w14:textId="1F358E08" w:rsidTr="00AB1B9D">
        <w:trPr>
          <w:trHeight w:val="20"/>
        </w:trPr>
        <w:tc>
          <w:tcPr>
            <w:tcW w:w="10916" w:type="dxa"/>
            <w:gridSpan w:val="4"/>
          </w:tcPr>
          <w:p w14:paraId="6496946F" w14:textId="7F0726DE" w:rsidR="00C9675C" w:rsidRPr="000D44C7" w:rsidRDefault="00C9675C" w:rsidP="0097297E">
            <w:pPr>
              <w:pStyle w:val="TableParagraph"/>
              <w:ind w:left="110"/>
              <w:contextualSpacing/>
              <w:rPr>
                <w:b/>
                <w:sz w:val="20"/>
                <w:szCs w:val="20"/>
              </w:rPr>
            </w:pPr>
            <w:r w:rsidRPr="000D44C7">
              <w:rPr>
                <w:b/>
                <w:sz w:val="20"/>
                <w:szCs w:val="20"/>
              </w:rPr>
              <w:t>Статус</w:t>
            </w:r>
            <w:r w:rsidRPr="000D44C7">
              <w:rPr>
                <w:b/>
                <w:spacing w:val="30"/>
                <w:sz w:val="20"/>
                <w:szCs w:val="20"/>
              </w:rPr>
              <w:t xml:space="preserve"> </w:t>
            </w:r>
            <w:r w:rsidRPr="000D44C7">
              <w:rPr>
                <w:b/>
                <w:sz w:val="20"/>
                <w:szCs w:val="20"/>
                <w:u w:val="single"/>
              </w:rPr>
              <w:t>К</w:t>
            </w:r>
            <w:r w:rsidR="00AD3D9A" w:rsidRPr="000D44C7">
              <w:rPr>
                <w:b/>
                <w:sz w:val="20"/>
                <w:szCs w:val="20"/>
                <w:u w:val="single"/>
              </w:rPr>
              <w:t>О1</w:t>
            </w:r>
            <w:r w:rsidRPr="000D44C7">
              <w:rPr>
                <w:b/>
                <w:sz w:val="20"/>
                <w:szCs w:val="20"/>
              </w:rPr>
              <w:t xml:space="preserve"> </w:t>
            </w:r>
            <w:r w:rsidR="00AD1F47" w:rsidRPr="000D44C7">
              <w:rPr>
                <w:i/>
                <w:sz w:val="20"/>
                <w:szCs w:val="20"/>
              </w:rPr>
              <w:t>(з</w:t>
            </w:r>
            <w:r w:rsidRPr="000D44C7">
              <w:rPr>
                <w:i/>
                <w:sz w:val="20"/>
                <w:szCs w:val="20"/>
              </w:rPr>
              <w:t>робіть відмітк</w:t>
            </w:r>
            <w:r w:rsidR="00AD1F47" w:rsidRPr="000D44C7">
              <w:rPr>
                <w:i/>
                <w:sz w:val="20"/>
                <w:szCs w:val="20"/>
              </w:rPr>
              <w:t>и</w:t>
            </w:r>
            <w:r w:rsidRPr="000D44C7">
              <w:rPr>
                <w:i/>
                <w:sz w:val="20"/>
                <w:szCs w:val="20"/>
              </w:rPr>
              <w:t xml:space="preserve"> у </w:t>
            </w:r>
            <w:r w:rsidR="00AD1F47" w:rsidRPr="000D44C7">
              <w:rPr>
                <w:i/>
                <w:sz w:val="20"/>
                <w:szCs w:val="20"/>
              </w:rPr>
              <w:t>відповідних</w:t>
            </w:r>
            <w:r w:rsidRPr="000D44C7">
              <w:rPr>
                <w:i/>
                <w:sz w:val="20"/>
                <w:szCs w:val="20"/>
              </w:rPr>
              <w:t xml:space="preserve"> пол</w:t>
            </w:r>
            <w:r w:rsidR="00AD1F47" w:rsidRPr="000D44C7">
              <w:rPr>
                <w:i/>
                <w:sz w:val="20"/>
                <w:szCs w:val="20"/>
              </w:rPr>
              <w:t>ях</w:t>
            </w:r>
            <w:r w:rsidRPr="000D44C7">
              <w:rPr>
                <w:i/>
                <w:sz w:val="20"/>
                <w:szCs w:val="20"/>
              </w:rPr>
              <w:t xml:space="preserve"> відносно </w:t>
            </w:r>
            <w:r w:rsidRPr="000D44C7">
              <w:rPr>
                <w:i/>
                <w:sz w:val="20"/>
                <w:szCs w:val="20"/>
                <w:u w:val="single"/>
              </w:rPr>
              <w:t>всіх</w:t>
            </w:r>
            <w:r w:rsidRPr="000D44C7">
              <w:rPr>
                <w:i/>
                <w:sz w:val="20"/>
                <w:szCs w:val="20"/>
              </w:rPr>
              <w:t xml:space="preserve"> </w:t>
            </w:r>
            <w:r w:rsidR="00E77C18" w:rsidRPr="000D44C7">
              <w:rPr>
                <w:i/>
                <w:sz w:val="20"/>
                <w:szCs w:val="20"/>
              </w:rPr>
              <w:t xml:space="preserve">Власників рахунків </w:t>
            </w:r>
            <w:r w:rsidRPr="000D44C7">
              <w:rPr>
                <w:i/>
                <w:sz w:val="20"/>
                <w:szCs w:val="20"/>
              </w:rPr>
              <w:t>Організацій</w:t>
            </w:r>
            <w:r w:rsidR="00AD1F47" w:rsidRPr="000D44C7">
              <w:rPr>
                <w:i/>
                <w:sz w:val="20"/>
                <w:szCs w:val="20"/>
              </w:rPr>
              <w:t>)</w:t>
            </w:r>
          </w:p>
        </w:tc>
      </w:tr>
      <w:tr w:rsidR="004419F6" w:rsidRPr="000D44C7" w14:paraId="5513DD30" w14:textId="7FC943C2" w:rsidTr="00AB1B9D">
        <w:trPr>
          <w:trHeight w:val="20"/>
        </w:trPr>
        <w:tc>
          <w:tcPr>
            <w:tcW w:w="7088" w:type="dxa"/>
          </w:tcPr>
          <w:p w14:paraId="1A8A068E" w14:textId="3F1ABC2A" w:rsidR="004419F6" w:rsidRPr="000D44C7" w:rsidRDefault="004419F6" w:rsidP="00C35FAA">
            <w:pPr>
              <w:pStyle w:val="TableParagraph"/>
              <w:ind w:left="110"/>
              <w:contextualSpacing/>
              <w:rPr>
                <w:b/>
                <w:sz w:val="20"/>
                <w:szCs w:val="20"/>
              </w:rPr>
            </w:pPr>
            <w:r w:rsidRPr="000D44C7">
              <w:rPr>
                <w:b/>
                <w:sz w:val="20"/>
                <w:szCs w:val="20"/>
              </w:rPr>
              <w:t>Тип КО1</w:t>
            </w:r>
          </w:p>
        </w:tc>
        <w:tc>
          <w:tcPr>
            <w:tcW w:w="1276" w:type="dxa"/>
          </w:tcPr>
          <w:p w14:paraId="3C2A308E" w14:textId="76A62DB8" w:rsidR="004419F6" w:rsidRPr="000D44C7" w:rsidRDefault="004419F6" w:rsidP="00C35FAA">
            <w:pPr>
              <w:pStyle w:val="TableParagraph"/>
              <w:contextualSpacing/>
              <w:jc w:val="center"/>
              <w:rPr>
                <w:b/>
                <w:sz w:val="20"/>
                <w:szCs w:val="20"/>
              </w:rPr>
            </w:pPr>
            <w:r w:rsidRPr="000D44C7">
              <w:rPr>
                <w:b/>
                <w:sz w:val="20"/>
                <w:szCs w:val="20"/>
              </w:rPr>
              <w:t>Організація1</w:t>
            </w:r>
          </w:p>
        </w:tc>
        <w:tc>
          <w:tcPr>
            <w:tcW w:w="1276" w:type="dxa"/>
          </w:tcPr>
          <w:p w14:paraId="39958F8D" w14:textId="6034D62A" w:rsidR="004419F6" w:rsidRPr="000D44C7" w:rsidRDefault="004419F6" w:rsidP="00C35FAA">
            <w:pPr>
              <w:pStyle w:val="TableParagraph"/>
              <w:contextualSpacing/>
              <w:jc w:val="center"/>
              <w:rPr>
                <w:b/>
                <w:sz w:val="20"/>
                <w:szCs w:val="20"/>
              </w:rPr>
            </w:pPr>
            <w:r w:rsidRPr="000D44C7">
              <w:rPr>
                <w:b/>
                <w:sz w:val="20"/>
                <w:szCs w:val="20"/>
              </w:rPr>
              <w:t>Організація2</w:t>
            </w:r>
          </w:p>
        </w:tc>
        <w:tc>
          <w:tcPr>
            <w:tcW w:w="1276" w:type="dxa"/>
          </w:tcPr>
          <w:p w14:paraId="673956B8" w14:textId="5E7C4FF9" w:rsidR="004419F6" w:rsidRPr="000D44C7" w:rsidRDefault="004419F6" w:rsidP="00C35FAA">
            <w:pPr>
              <w:pStyle w:val="TableParagraph"/>
              <w:contextualSpacing/>
              <w:jc w:val="center"/>
              <w:rPr>
                <w:b/>
                <w:sz w:val="20"/>
                <w:szCs w:val="20"/>
              </w:rPr>
            </w:pPr>
            <w:r w:rsidRPr="000D44C7">
              <w:rPr>
                <w:b/>
                <w:sz w:val="20"/>
                <w:szCs w:val="20"/>
              </w:rPr>
              <w:t>Організація3</w:t>
            </w:r>
          </w:p>
        </w:tc>
      </w:tr>
      <w:tr w:rsidR="004419F6" w:rsidRPr="000D44C7" w14:paraId="120DDB46" w14:textId="1DC0CA9B" w:rsidTr="00AB1B9D">
        <w:trPr>
          <w:trHeight w:val="20"/>
        </w:trPr>
        <w:tc>
          <w:tcPr>
            <w:tcW w:w="7088" w:type="dxa"/>
          </w:tcPr>
          <w:p w14:paraId="761965A8" w14:textId="1B01B382" w:rsidR="00AD3D9A" w:rsidRPr="000D44C7" w:rsidRDefault="00542CF0" w:rsidP="00C35FAA">
            <w:pPr>
              <w:pStyle w:val="TableParagraph"/>
              <w:tabs>
                <w:tab w:val="left" w:pos="4963"/>
              </w:tabs>
              <w:ind w:left="110" w:right="142"/>
              <w:contextualSpacing/>
              <w:rPr>
                <w:sz w:val="18"/>
                <w:szCs w:val="18"/>
              </w:rPr>
            </w:pPr>
            <w:r w:rsidRPr="000D44C7">
              <w:rPr>
                <w:sz w:val="18"/>
                <w:szCs w:val="18"/>
              </w:rPr>
              <w:t xml:space="preserve">1) </w:t>
            </w:r>
            <w:r w:rsidR="004419F6" w:rsidRPr="000D44C7">
              <w:rPr>
                <w:sz w:val="18"/>
                <w:szCs w:val="18"/>
              </w:rPr>
              <w:t>КО юридичної особи - право власності (CP of legal person - ownership)</w:t>
            </w:r>
          </w:p>
        </w:tc>
        <w:tc>
          <w:tcPr>
            <w:tcW w:w="1276" w:type="dxa"/>
          </w:tcPr>
          <w:p w14:paraId="475DDB76" w14:textId="3408C152" w:rsidR="004419F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60570793"/>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p>
        </w:tc>
        <w:tc>
          <w:tcPr>
            <w:tcW w:w="1276" w:type="dxa"/>
          </w:tcPr>
          <w:p w14:paraId="76B91A40" w14:textId="500E6022" w:rsidR="004419F6" w:rsidRPr="000D44C7" w:rsidRDefault="00896CF9" w:rsidP="00C35FA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023881"/>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p>
        </w:tc>
        <w:tc>
          <w:tcPr>
            <w:tcW w:w="1276" w:type="dxa"/>
          </w:tcPr>
          <w:p w14:paraId="08295628" w14:textId="7F7577E7" w:rsidR="004419F6" w:rsidRPr="000D44C7" w:rsidRDefault="00896CF9" w:rsidP="00C35FA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1525390701"/>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p>
        </w:tc>
      </w:tr>
      <w:tr w:rsidR="00A71456" w:rsidRPr="000D44C7" w14:paraId="29B6EA62" w14:textId="34DAF8B3" w:rsidTr="00AB1B9D">
        <w:trPr>
          <w:trHeight w:val="20"/>
        </w:trPr>
        <w:tc>
          <w:tcPr>
            <w:tcW w:w="7088" w:type="dxa"/>
          </w:tcPr>
          <w:p w14:paraId="30771704" w14:textId="43D02987" w:rsidR="00A71456" w:rsidRPr="000D44C7" w:rsidRDefault="00A71456" w:rsidP="00C35FAA">
            <w:pPr>
              <w:pStyle w:val="TableParagraph"/>
              <w:tabs>
                <w:tab w:val="left" w:pos="4963"/>
              </w:tabs>
              <w:ind w:left="110" w:right="142"/>
              <w:contextualSpacing/>
              <w:rPr>
                <w:sz w:val="18"/>
                <w:szCs w:val="18"/>
              </w:rPr>
            </w:pPr>
            <w:r w:rsidRPr="000D44C7">
              <w:rPr>
                <w:sz w:val="18"/>
                <w:szCs w:val="18"/>
              </w:rPr>
              <w:t>2) КО юридичної особи - інший спосіб контролю (CP of legal person - other means)</w:t>
            </w:r>
          </w:p>
        </w:tc>
        <w:tc>
          <w:tcPr>
            <w:tcW w:w="1276" w:type="dxa"/>
          </w:tcPr>
          <w:p w14:paraId="63BAB663" w14:textId="7CF8CF4F"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44303184"/>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p>
        </w:tc>
        <w:tc>
          <w:tcPr>
            <w:tcW w:w="1276" w:type="dxa"/>
          </w:tcPr>
          <w:p w14:paraId="0CF3EE2D" w14:textId="6222F19B"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61619367"/>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4F83BF65" w14:textId="53370A1E"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91154148"/>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35E67016" w14:textId="0C5273C4" w:rsidTr="00AB1B9D">
        <w:trPr>
          <w:trHeight w:val="20"/>
        </w:trPr>
        <w:tc>
          <w:tcPr>
            <w:tcW w:w="7088" w:type="dxa"/>
          </w:tcPr>
          <w:p w14:paraId="694A8837" w14:textId="77777777" w:rsidR="00A71456" w:rsidRPr="000D44C7" w:rsidRDefault="00A71456" w:rsidP="00C35FAA">
            <w:pPr>
              <w:pStyle w:val="TableParagraph"/>
              <w:tabs>
                <w:tab w:val="left" w:pos="4963"/>
              </w:tabs>
              <w:ind w:left="110" w:right="142"/>
              <w:contextualSpacing/>
              <w:rPr>
                <w:sz w:val="18"/>
                <w:szCs w:val="18"/>
              </w:rPr>
            </w:pPr>
            <w:r w:rsidRPr="000D44C7">
              <w:rPr>
                <w:sz w:val="18"/>
                <w:szCs w:val="18"/>
              </w:rPr>
              <w:t>3) КО юридичної особи - особа, яка займає старшу керівну посаду (CP of legal person - senior managing official)</w:t>
            </w:r>
          </w:p>
        </w:tc>
        <w:tc>
          <w:tcPr>
            <w:tcW w:w="1276" w:type="dxa"/>
          </w:tcPr>
          <w:p w14:paraId="6B58A548" w14:textId="4EE3A28B"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41456351"/>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42C9AC4C" w14:textId="4E8786FE"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82936925"/>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522FD329" w14:textId="6D9E2E6D"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1897922"/>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4B0ACBEB" w14:textId="0FC4A523" w:rsidTr="00AB1B9D">
        <w:trPr>
          <w:trHeight w:val="20"/>
        </w:trPr>
        <w:tc>
          <w:tcPr>
            <w:tcW w:w="7088" w:type="dxa"/>
          </w:tcPr>
          <w:p w14:paraId="569F2FA3" w14:textId="48145E4A" w:rsidR="00A71456" w:rsidRPr="000D44C7" w:rsidRDefault="00A71456" w:rsidP="00C35FAA">
            <w:pPr>
              <w:pStyle w:val="TableParagraph"/>
              <w:tabs>
                <w:tab w:val="left" w:pos="4963"/>
              </w:tabs>
              <w:ind w:left="110" w:right="142"/>
              <w:contextualSpacing/>
              <w:rPr>
                <w:sz w:val="18"/>
                <w:szCs w:val="18"/>
              </w:rPr>
            </w:pPr>
            <w:r w:rsidRPr="000D44C7">
              <w:rPr>
                <w:sz w:val="18"/>
                <w:szCs w:val="18"/>
              </w:rPr>
              <w:t>4) КО правового утворення - траст - засновник (CP of legal arrangement – trust - settlor)</w:t>
            </w:r>
          </w:p>
        </w:tc>
        <w:tc>
          <w:tcPr>
            <w:tcW w:w="1276" w:type="dxa"/>
          </w:tcPr>
          <w:p w14:paraId="33F370FC" w14:textId="16D7C914"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98257638"/>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1D423530" w14:textId="0AEB5B56"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36705143"/>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05FFF002" w14:textId="5D9790B3"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1678014"/>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5B8470E0" w14:textId="46A72A5C" w:rsidTr="00AB1B9D">
        <w:trPr>
          <w:trHeight w:val="20"/>
        </w:trPr>
        <w:tc>
          <w:tcPr>
            <w:tcW w:w="7088" w:type="dxa"/>
          </w:tcPr>
          <w:p w14:paraId="79889555" w14:textId="70D1ED71" w:rsidR="00A71456" w:rsidRPr="000D44C7" w:rsidRDefault="00A71456" w:rsidP="00C35FAA">
            <w:pPr>
              <w:pStyle w:val="TableParagraph"/>
              <w:tabs>
                <w:tab w:val="left" w:pos="4963"/>
              </w:tabs>
              <w:ind w:left="110" w:right="142"/>
              <w:contextualSpacing/>
              <w:rPr>
                <w:sz w:val="18"/>
                <w:szCs w:val="18"/>
              </w:rPr>
            </w:pPr>
            <w:r w:rsidRPr="000D44C7">
              <w:rPr>
                <w:sz w:val="18"/>
                <w:szCs w:val="18"/>
              </w:rPr>
              <w:t>5) КО правового утворення - траст - управитель (довірчий власник) (CP of legal arrangement - trust - trustee)</w:t>
            </w:r>
          </w:p>
        </w:tc>
        <w:tc>
          <w:tcPr>
            <w:tcW w:w="1276" w:type="dxa"/>
          </w:tcPr>
          <w:p w14:paraId="07D5E2E1" w14:textId="5C9DB9FC"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60795147"/>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336D951A" w14:textId="370936BC"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0775103"/>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1610D6A7" w14:textId="6DBF8B25"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2164727"/>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74F5BFE9" w14:textId="1F07863C" w:rsidTr="00AB1B9D">
        <w:trPr>
          <w:trHeight w:val="20"/>
        </w:trPr>
        <w:tc>
          <w:tcPr>
            <w:tcW w:w="7088" w:type="dxa"/>
          </w:tcPr>
          <w:p w14:paraId="02EB38AA" w14:textId="77777777" w:rsidR="00A71456" w:rsidRPr="000D44C7" w:rsidRDefault="00A71456" w:rsidP="00C35FAA">
            <w:pPr>
              <w:pStyle w:val="TableParagraph"/>
              <w:tabs>
                <w:tab w:val="left" w:pos="4963"/>
              </w:tabs>
              <w:ind w:left="110" w:right="142"/>
              <w:contextualSpacing/>
              <w:rPr>
                <w:sz w:val="18"/>
                <w:szCs w:val="18"/>
              </w:rPr>
            </w:pPr>
            <w:r w:rsidRPr="000D44C7">
              <w:rPr>
                <w:sz w:val="18"/>
                <w:szCs w:val="18"/>
              </w:rPr>
              <w:t>6) КО правового утворення - траст - захисник (протектор) (CP of legal arrangement - trust - protector)</w:t>
            </w:r>
          </w:p>
        </w:tc>
        <w:tc>
          <w:tcPr>
            <w:tcW w:w="1276" w:type="dxa"/>
          </w:tcPr>
          <w:p w14:paraId="14E98BD5" w14:textId="4F02DF26"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805630"/>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5EA61517" w14:textId="6BEF3EC7"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4511579"/>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7EB55CCC" w14:textId="028A6237"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5610740"/>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2CFF9CCA" w14:textId="0EB5F65F" w:rsidTr="00AB1B9D">
        <w:trPr>
          <w:trHeight w:val="20"/>
        </w:trPr>
        <w:tc>
          <w:tcPr>
            <w:tcW w:w="7088" w:type="dxa"/>
          </w:tcPr>
          <w:p w14:paraId="12D03D97" w14:textId="77777777" w:rsidR="00A71456" w:rsidRPr="000D44C7" w:rsidRDefault="00A71456" w:rsidP="00C35FAA">
            <w:pPr>
              <w:pStyle w:val="TableParagraph"/>
              <w:tabs>
                <w:tab w:val="left" w:pos="4963"/>
              </w:tabs>
              <w:ind w:left="110" w:right="142"/>
              <w:contextualSpacing/>
              <w:rPr>
                <w:sz w:val="18"/>
                <w:szCs w:val="18"/>
              </w:rPr>
            </w:pPr>
            <w:r w:rsidRPr="000D44C7">
              <w:rPr>
                <w:sz w:val="18"/>
                <w:szCs w:val="18"/>
              </w:rPr>
              <w:t>7) КО правового утворення - траст - вигодонабувач (бенефіціар) (CP of legal arrangement - trust - beneficiary)</w:t>
            </w:r>
          </w:p>
        </w:tc>
        <w:tc>
          <w:tcPr>
            <w:tcW w:w="1276" w:type="dxa"/>
          </w:tcPr>
          <w:p w14:paraId="59D78B91" w14:textId="459A220A"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20505697"/>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3D121EFB" w14:textId="79FBEFB8"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66964080"/>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75B96284" w14:textId="21010AB0"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00681601"/>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32CFDC78" w14:textId="64055125" w:rsidTr="00AB1B9D">
        <w:trPr>
          <w:trHeight w:val="20"/>
        </w:trPr>
        <w:tc>
          <w:tcPr>
            <w:tcW w:w="7088" w:type="dxa"/>
          </w:tcPr>
          <w:p w14:paraId="652EAC33" w14:textId="77777777" w:rsidR="00A71456" w:rsidRPr="000D44C7" w:rsidRDefault="00A71456" w:rsidP="00C35FAA">
            <w:pPr>
              <w:pStyle w:val="TableParagraph"/>
              <w:tabs>
                <w:tab w:val="left" w:pos="4963"/>
              </w:tabs>
              <w:ind w:left="110" w:right="142"/>
              <w:contextualSpacing/>
              <w:rPr>
                <w:sz w:val="18"/>
                <w:szCs w:val="18"/>
              </w:rPr>
            </w:pPr>
            <w:r w:rsidRPr="000D44C7">
              <w:rPr>
                <w:sz w:val="18"/>
                <w:szCs w:val="18"/>
              </w:rPr>
              <w:t>8) КО правового утворення - траст - інше (CP of legal arrangement - trust - other)</w:t>
            </w:r>
          </w:p>
        </w:tc>
        <w:tc>
          <w:tcPr>
            <w:tcW w:w="1276" w:type="dxa"/>
          </w:tcPr>
          <w:p w14:paraId="4A9110EB" w14:textId="3A35BDE2"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6516045"/>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3A42F2E5" w14:textId="532F8FCF"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71871635"/>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3B06E790" w14:textId="4F8FEFF9"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47036552"/>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4ED61FE0" w14:textId="12EE411A" w:rsidTr="00AB1B9D">
        <w:trPr>
          <w:trHeight w:val="20"/>
        </w:trPr>
        <w:tc>
          <w:tcPr>
            <w:tcW w:w="7088" w:type="dxa"/>
          </w:tcPr>
          <w:p w14:paraId="079170DF" w14:textId="6F72D0E4" w:rsidR="00A71456" w:rsidRPr="000D44C7" w:rsidRDefault="00A71456" w:rsidP="00C35FAA">
            <w:pPr>
              <w:pStyle w:val="TableParagraph"/>
              <w:tabs>
                <w:tab w:val="left" w:pos="4963"/>
              </w:tabs>
              <w:ind w:left="110" w:right="142"/>
              <w:contextualSpacing/>
              <w:rPr>
                <w:sz w:val="18"/>
                <w:szCs w:val="18"/>
              </w:rPr>
            </w:pPr>
            <w:r w:rsidRPr="000D44C7">
              <w:rPr>
                <w:sz w:val="18"/>
                <w:szCs w:val="18"/>
              </w:rPr>
              <w:t>9) КО правового утворення - інше - еквівалент засновника (CP of legal arrangement - other - settlor-equivalent)</w:t>
            </w:r>
          </w:p>
        </w:tc>
        <w:tc>
          <w:tcPr>
            <w:tcW w:w="1276" w:type="dxa"/>
          </w:tcPr>
          <w:p w14:paraId="71A3C9FD" w14:textId="61666C0C"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1624831"/>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3388EAD8" w14:textId="6742E1FB"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84073552"/>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5944485A" w14:textId="4EDEA8E3"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75053277"/>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0695DD15" w14:textId="2B989098" w:rsidTr="00AB1B9D">
        <w:trPr>
          <w:trHeight w:val="20"/>
        </w:trPr>
        <w:tc>
          <w:tcPr>
            <w:tcW w:w="7088" w:type="dxa"/>
          </w:tcPr>
          <w:p w14:paraId="7BA43C56" w14:textId="24F5EF1F" w:rsidR="00A71456" w:rsidRPr="000D44C7" w:rsidRDefault="00A71456" w:rsidP="00C35FAA">
            <w:pPr>
              <w:pStyle w:val="TableParagraph"/>
              <w:tabs>
                <w:tab w:val="left" w:pos="4963"/>
              </w:tabs>
              <w:ind w:left="110" w:right="142"/>
              <w:contextualSpacing/>
              <w:rPr>
                <w:sz w:val="18"/>
                <w:szCs w:val="18"/>
              </w:rPr>
            </w:pPr>
            <w:r w:rsidRPr="000D44C7">
              <w:rPr>
                <w:sz w:val="18"/>
                <w:szCs w:val="18"/>
              </w:rPr>
              <w:t>10) КО правового утворення - інше - еквівалент управителя (довірчого власника) (CP of legal arrangement – other - trustee-equivalent)</w:t>
            </w:r>
          </w:p>
        </w:tc>
        <w:tc>
          <w:tcPr>
            <w:tcW w:w="1276" w:type="dxa"/>
          </w:tcPr>
          <w:p w14:paraId="66ABB92F" w14:textId="7485A1A4"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54100830"/>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64EC2959" w14:textId="417C1CCD"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99024568"/>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16EFE047" w14:textId="76641DB4"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43959432"/>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0F824AD1" w14:textId="0B7BBB18" w:rsidTr="00AB1B9D">
        <w:trPr>
          <w:trHeight w:val="20"/>
        </w:trPr>
        <w:tc>
          <w:tcPr>
            <w:tcW w:w="7088" w:type="dxa"/>
          </w:tcPr>
          <w:p w14:paraId="7B2FEABF" w14:textId="0795C92A" w:rsidR="00A71456" w:rsidRPr="000D44C7" w:rsidRDefault="00A71456" w:rsidP="00C35FAA">
            <w:pPr>
              <w:pStyle w:val="TableParagraph"/>
              <w:tabs>
                <w:tab w:val="left" w:pos="4963"/>
              </w:tabs>
              <w:ind w:left="110" w:right="142"/>
              <w:contextualSpacing/>
              <w:rPr>
                <w:sz w:val="18"/>
                <w:szCs w:val="18"/>
              </w:rPr>
            </w:pPr>
            <w:r w:rsidRPr="000D44C7">
              <w:rPr>
                <w:sz w:val="18"/>
                <w:szCs w:val="18"/>
              </w:rPr>
              <w:t>11) КО правового утворення - інше - еквівалент захисника (протектора) (CP of legal arrangement - other - protector- equivalent)</w:t>
            </w:r>
          </w:p>
        </w:tc>
        <w:tc>
          <w:tcPr>
            <w:tcW w:w="1276" w:type="dxa"/>
          </w:tcPr>
          <w:p w14:paraId="784DA15C" w14:textId="3511D773"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9944887"/>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55344FEA" w14:textId="54E802A9"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3245227"/>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24C53D25" w14:textId="43EBBF35"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7106718"/>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25312AE8" w14:textId="3DC77B79" w:rsidTr="00AB1B9D">
        <w:trPr>
          <w:trHeight w:val="20"/>
        </w:trPr>
        <w:tc>
          <w:tcPr>
            <w:tcW w:w="7088" w:type="dxa"/>
          </w:tcPr>
          <w:p w14:paraId="15A0F949" w14:textId="3998F5EA" w:rsidR="00A71456" w:rsidRPr="000D44C7" w:rsidRDefault="00A71456" w:rsidP="00C35FAA">
            <w:pPr>
              <w:pStyle w:val="TableParagraph"/>
              <w:tabs>
                <w:tab w:val="left" w:pos="4963"/>
              </w:tabs>
              <w:ind w:left="110" w:right="142"/>
              <w:contextualSpacing/>
              <w:rPr>
                <w:sz w:val="18"/>
                <w:szCs w:val="18"/>
              </w:rPr>
            </w:pPr>
            <w:r w:rsidRPr="000D44C7">
              <w:rPr>
                <w:sz w:val="18"/>
                <w:szCs w:val="18"/>
              </w:rPr>
              <w:t>12) КО правового утворення - інше - еквівалент вигодонабувача (бенефіціара) (CP of legal arrangement - other -beneficiary-equivalent)</w:t>
            </w:r>
          </w:p>
        </w:tc>
        <w:tc>
          <w:tcPr>
            <w:tcW w:w="1276" w:type="dxa"/>
          </w:tcPr>
          <w:p w14:paraId="5B8816E5" w14:textId="66E9559D"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5628446"/>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0EE343EF" w14:textId="43E55ECA"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48622054"/>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28D8B24A" w14:textId="2881951D"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43677979"/>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r w:rsidR="00A71456" w:rsidRPr="000D44C7" w14:paraId="3B378275" w14:textId="1C3C98DA" w:rsidTr="00AB1B9D">
        <w:trPr>
          <w:trHeight w:val="20"/>
        </w:trPr>
        <w:tc>
          <w:tcPr>
            <w:tcW w:w="7088" w:type="dxa"/>
          </w:tcPr>
          <w:p w14:paraId="6A47C18C" w14:textId="77777777" w:rsidR="00A71456" w:rsidRPr="000D44C7" w:rsidRDefault="00A71456" w:rsidP="00C35FAA">
            <w:pPr>
              <w:pStyle w:val="TableParagraph"/>
              <w:tabs>
                <w:tab w:val="left" w:pos="4963"/>
              </w:tabs>
              <w:ind w:left="110" w:right="142"/>
              <w:contextualSpacing/>
              <w:rPr>
                <w:sz w:val="18"/>
                <w:szCs w:val="18"/>
              </w:rPr>
            </w:pPr>
            <w:r w:rsidRPr="000D44C7">
              <w:rPr>
                <w:sz w:val="18"/>
                <w:szCs w:val="18"/>
              </w:rPr>
              <w:t>13) КО правового утворення - інше - інший еквівалент (CP of legal arrangement - other - other-equivalent)</w:t>
            </w:r>
          </w:p>
        </w:tc>
        <w:tc>
          <w:tcPr>
            <w:tcW w:w="1276" w:type="dxa"/>
          </w:tcPr>
          <w:p w14:paraId="5DD90BB2" w14:textId="24B32228"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1353744"/>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6AA2A4D2" w14:textId="4313258F"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2162179"/>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c>
          <w:tcPr>
            <w:tcW w:w="1276" w:type="dxa"/>
          </w:tcPr>
          <w:p w14:paraId="5BC0A01C" w14:textId="2E069B26" w:rsidR="00A71456"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78428916"/>
                <w14:checkbox>
                  <w14:checked w14:val="0"/>
                  <w14:checkedState w14:val="2612" w14:font="MS Gothic"/>
                  <w14:uncheckedState w14:val="2610" w14:font="MS Gothic"/>
                </w14:checkbox>
              </w:sdtPr>
              <w:sdtEndPr>
                <w:rPr>
                  <w:rStyle w:val="normaltextrun"/>
                </w:rPr>
              </w:sdtEndPr>
              <w:sdtContent>
                <w:r w:rsidR="00A71456" w:rsidRPr="000D44C7">
                  <w:rPr>
                    <w:rStyle w:val="normaltextrun"/>
                    <w:rFonts w:ascii="MS Mincho" w:eastAsia="MS Mincho" w:hAnsi="MS Mincho" w:cs="MS Mincho"/>
                    <w:b/>
                    <w:color w:val="0000FF"/>
                    <w:sz w:val="20"/>
                    <w:szCs w:val="20"/>
                  </w:rPr>
                  <w:t>☐</w:t>
                </w:r>
              </w:sdtContent>
            </w:sdt>
            <w:r w:rsidR="00A71456" w:rsidRPr="000D44C7">
              <w:rPr>
                <w:rStyle w:val="normaltextrun"/>
                <w:rFonts w:eastAsia="MS Gothic"/>
                <w:b/>
                <w:color w:val="0000FF"/>
                <w:sz w:val="20"/>
                <w:szCs w:val="20"/>
              </w:rPr>
              <w:t xml:space="preserve"> </w:t>
            </w:r>
          </w:p>
        </w:tc>
      </w:tr>
    </w:tbl>
    <w:p w14:paraId="1FB3FAA5" w14:textId="0CE92E8D" w:rsidR="00AB1B9D" w:rsidRPr="000D44C7" w:rsidRDefault="00AB1B9D" w:rsidP="00C35FAA">
      <w:pPr>
        <w:pStyle w:val="paragraph"/>
        <w:spacing w:before="0" w:beforeAutospacing="0" w:after="0" w:afterAutospacing="0"/>
        <w:ind w:right="75"/>
        <w:contextualSpacing/>
        <w:textAlignment w:val="baseline"/>
        <w:rPr>
          <w:b/>
          <w:sz w:val="12"/>
          <w:szCs w:val="12"/>
        </w:rPr>
      </w:pPr>
    </w:p>
    <w:p w14:paraId="68AB7C89" w14:textId="77777777" w:rsidR="00AB1B9D" w:rsidRPr="000D44C7" w:rsidRDefault="00AB1B9D" w:rsidP="00C35FAA">
      <w:pPr>
        <w:spacing w:after="0" w:line="240" w:lineRule="auto"/>
        <w:contextualSpacing/>
        <w:rPr>
          <w:rFonts w:ascii="Times New Roman" w:eastAsia="Times New Roman" w:hAnsi="Times New Roman" w:cs="Times New Roman"/>
          <w:sz w:val="12"/>
          <w:szCs w:val="12"/>
          <w:lang w:val="uk-UA" w:eastAsia="uk-UA"/>
        </w:rPr>
      </w:pPr>
      <w:r w:rsidRPr="000D44C7">
        <w:rPr>
          <w:rFonts w:ascii="Times New Roman" w:hAnsi="Times New Roman" w:cs="Times New Roman"/>
          <w:sz w:val="12"/>
          <w:szCs w:val="12"/>
          <w:lang w:val="uk-UA"/>
        </w:rPr>
        <w:br w:type="page"/>
      </w:r>
    </w:p>
    <w:p w14:paraId="13A593DA" w14:textId="03316B68" w:rsidR="00AB1B9D" w:rsidRPr="000D44C7" w:rsidRDefault="00AB1B9D" w:rsidP="00C35FAA">
      <w:pPr>
        <w:pStyle w:val="1"/>
        <w:spacing w:before="0"/>
        <w:ind w:left="0" w:right="-7"/>
        <w:contextualSpacing/>
        <w:jc w:val="both"/>
        <w:rPr>
          <w:sz w:val="20"/>
          <w:szCs w:val="20"/>
          <w:u w:val="single"/>
        </w:rPr>
      </w:pPr>
      <w:r w:rsidRPr="000D44C7">
        <w:rPr>
          <w:sz w:val="20"/>
          <w:szCs w:val="20"/>
          <w:u w:val="single"/>
        </w:rPr>
        <w:lastRenderedPageBreak/>
        <w:t>КОНТРОЛЮЮЧА ОСОБА2 (надалі – «КО2»)</w:t>
      </w:r>
    </w:p>
    <w:p w14:paraId="5225D7F4" w14:textId="77777777" w:rsidR="00AB1B9D" w:rsidRPr="000D44C7" w:rsidRDefault="00AB1B9D"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7229"/>
      </w:tblGrid>
      <w:tr w:rsidR="00B071C9" w:rsidRPr="000D44C7" w14:paraId="598B4752" w14:textId="77777777" w:rsidTr="0010402F">
        <w:trPr>
          <w:trHeight w:val="20"/>
        </w:trPr>
        <w:tc>
          <w:tcPr>
            <w:tcW w:w="3722" w:type="dxa"/>
          </w:tcPr>
          <w:p w14:paraId="19C464A4" w14:textId="77777777" w:rsidR="00B071C9" w:rsidRPr="000D44C7" w:rsidRDefault="00B071C9" w:rsidP="00C35FAA">
            <w:pPr>
              <w:pStyle w:val="TableParagraph"/>
              <w:ind w:left="112" w:right="123"/>
              <w:contextualSpacing/>
              <w:rPr>
                <w:sz w:val="20"/>
                <w:szCs w:val="20"/>
              </w:rPr>
            </w:pPr>
            <w:r w:rsidRPr="000D44C7">
              <w:rPr>
                <w:sz w:val="20"/>
                <w:szCs w:val="20"/>
              </w:rPr>
              <w:t>ПІБ повністю</w:t>
            </w:r>
          </w:p>
        </w:tc>
        <w:tc>
          <w:tcPr>
            <w:tcW w:w="7229" w:type="dxa"/>
          </w:tcPr>
          <w:p w14:paraId="1E55B847" w14:textId="77777777" w:rsidR="00B071C9" w:rsidRPr="000D44C7" w:rsidRDefault="00B071C9" w:rsidP="00C35FAA">
            <w:pPr>
              <w:pStyle w:val="TableParagraph"/>
              <w:ind w:left="112" w:right="123"/>
              <w:contextualSpacing/>
              <w:rPr>
                <w:b/>
                <w:color w:val="0000FF"/>
                <w:sz w:val="20"/>
                <w:szCs w:val="20"/>
              </w:rPr>
            </w:pPr>
          </w:p>
        </w:tc>
      </w:tr>
      <w:tr w:rsidR="00B071C9" w:rsidRPr="000D44C7" w14:paraId="2762A10A" w14:textId="77777777" w:rsidTr="0010402F">
        <w:trPr>
          <w:trHeight w:val="20"/>
        </w:trPr>
        <w:tc>
          <w:tcPr>
            <w:tcW w:w="3722" w:type="dxa"/>
            <w:vAlign w:val="center"/>
          </w:tcPr>
          <w:p w14:paraId="4F3BF239" w14:textId="77777777" w:rsidR="00B071C9" w:rsidRPr="000D44C7" w:rsidRDefault="00B071C9" w:rsidP="00C35FAA">
            <w:pPr>
              <w:pStyle w:val="TableParagraph"/>
              <w:ind w:left="112" w:right="123"/>
              <w:contextualSpacing/>
              <w:rPr>
                <w:sz w:val="20"/>
                <w:szCs w:val="20"/>
              </w:rPr>
            </w:pPr>
            <w:r w:rsidRPr="000D44C7">
              <w:rPr>
                <w:sz w:val="20"/>
                <w:szCs w:val="20"/>
              </w:rPr>
              <w:t>Адреса реєстрації</w:t>
            </w:r>
          </w:p>
        </w:tc>
        <w:tc>
          <w:tcPr>
            <w:tcW w:w="7229" w:type="dxa"/>
            <w:vAlign w:val="center"/>
          </w:tcPr>
          <w:p w14:paraId="49C861F4" w14:textId="77777777" w:rsidR="00B071C9" w:rsidRPr="000D44C7" w:rsidRDefault="00B071C9" w:rsidP="00C35FAA">
            <w:pPr>
              <w:pStyle w:val="TableParagraph"/>
              <w:ind w:left="112" w:right="123"/>
              <w:contextualSpacing/>
              <w:rPr>
                <w:b/>
                <w:color w:val="0000FF"/>
                <w:sz w:val="20"/>
                <w:szCs w:val="20"/>
              </w:rPr>
            </w:pPr>
          </w:p>
        </w:tc>
      </w:tr>
      <w:tr w:rsidR="00B071C9" w:rsidRPr="000D44C7" w14:paraId="60B0A790" w14:textId="77777777" w:rsidTr="0010402F">
        <w:trPr>
          <w:trHeight w:val="20"/>
        </w:trPr>
        <w:tc>
          <w:tcPr>
            <w:tcW w:w="3722" w:type="dxa"/>
          </w:tcPr>
          <w:p w14:paraId="0DC8B67B" w14:textId="77777777" w:rsidR="00B071C9" w:rsidRPr="000D44C7" w:rsidRDefault="00B071C9" w:rsidP="00C35FAA">
            <w:pPr>
              <w:pStyle w:val="TableParagraph"/>
              <w:ind w:left="112" w:right="123"/>
              <w:contextualSpacing/>
              <w:rPr>
                <w:sz w:val="20"/>
                <w:szCs w:val="20"/>
              </w:rPr>
            </w:pPr>
            <w:r w:rsidRPr="000D44C7">
              <w:rPr>
                <w:sz w:val="20"/>
                <w:szCs w:val="20"/>
              </w:rPr>
              <w:t>Фактична адреса проживання (якщо відрізняється від адреси реєстрації)</w:t>
            </w:r>
          </w:p>
        </w:tc>
        <w:tc>
          <w:tcPr>
            <w:tcW w:w="7229" w:type="dxa"/>
          </w:tcPr>
          <w:p w14:paraId="680D48D9" w14:textId="77777777" w:rsidR="00B071C9" w:rsidRPr="000D44C7" w:rsidRDefault="00B071C9" w:rsidP="00C35FAA">
            <w:pPr>
              <w:pStyle w:val="TableParagraph"/>
              <w:ind w:left="112" w:right="123"/>
              <w:contextualSpacing/>
              <w:rPr>
                <w:b/>
                <w:color w:val="0000FF"/>
                <w:sz w:val="20"/>
                <w:szCs w:val="20"/>
              </w:rPr>
            </w:pPr>
          </w:p>
        </w:tc>
      </w:tr>
      <w:tr w:rsidR="00B071C9" w:rsidRPr="000D44C7" w14:paraId="5A77C5F9" w14:textId="77777777" w:rsidTr="0010402F">
        <w:trPr>
          <w:trHeight w:val="20"/>
        </w:trPr>
        <w:tc>
          <w:tcPr>
            <w:tcW w:w="3722" w:type="dxa"/>
          </w:tcPr>
          <w:p w14:paraId="74192D61" w14:textId="77777777" w:rsidR="00B071C9" w:rsidRPr="000D44C7" w:rsidRDefault="00B071C9" w:rsidP="00C35FAA">
            <w:pPr>
              <w:pStyle w:val="TableParagraph"/>
              <w:ind w:left="112"/>
              <w:contextualSpacing/>
              <w:rPr>
                <w:sz w:val="20"/>
                <w:szCs w:val="20"/>
              </w:rPr>
            </w:pPr>
            <w:r w:rsidRPr="000D44C7">
              <w:rPr>
                <w:sz w:val="20"/>
                <w:szCs w:val="20"/>
              </w:rPr>
              <w:t>Дата народження(дд/мм/рррр)</w:t>
            </w:r>
          </w:p>
        </w:tc>
        <w:tc>
          <w:tcPr>
            <w:tcW w:w="7229" w:type="dxa"/>
          </w:tcPr>
          <w:p w14:paraId="04EEDBED" w14:textId="77777777" w:rsidR="00B071C9" w:rsidRPr="000D44C7" w:rsidRDefault="00B071C9" w:rsidP="00C35FAA">
            <w:pPr>
              <w:pStyle w:val="TableParagraph"/>
              <w:ind w:left="112" w:right="123"/>
              <w:contextualSpacing/>
              <w:rPr>
                <w:b/>
                <w:color w:val="0000FF"/>
                <w:sz w:val="20"/>
                <w:szCs w:val="20"/>
              </w:rPr>
            </w:pPr>
          </w:p>
        </w:tc>
      </w:tr>
      <w:tr w:rsidR="00B071C9" w:rsidRPr="000D44C7" w14:paraId="226D72DA" w14:textId="77777777" w:rsidTr="0010402F">
        <w:trPr>
          <w:trHeight w:val="20"/>
        </w:trPr>
        <w:tc>
          <w:tcPr>
            <w:tcW w:w="3722" w:type="dxa"/>
          </w:tcPr>
          <w:p w14:paraId="3FF2C81C" w14:textId="77777777" w:rsidR="00B071C9" w:rsidRPr="000D44C7" w:rsidRDefault="00B071C9" w:rsidP="00C35FAA">
            <w:pPr>
              <w:pStyle w:val="TableParagraph"/>
              <w:ind w:left="112"/>
              <w:contextualSpacing/>
              <w:rPr>
                <w:sz w:val="20"/>
                <w:szCs w:val="20"/>
              </w:rPr>
            </w:pPr>
            <w:r w:rsidRPr="000D44C7">
              <w:rPr>
                <w:sz w:val="20"/>
                <w:szCs w:val="20"/>
              </w:rPr>
              <w:t>Місце народження (насел.пункт, країна)</w:t>
            </w:r>
          </w:p>
        </w:tc>
        <w:tc>
          <w:tcPr>
            <w:tcW w:w="7229" w:type="dxa"/>
          </w:tcPr>
          <w:p w14:paraId="5FF3AE2A" w14:textId="77777777" w:rsidR="00B071C9" w:rsidRPr="000D44C7" w:rsidRDefault="00B071C9" w:rsidP="00C35FAA">
            <w:pPr>
              <w:pStyle w:val="TableParagraph"/>
              <w:ind w:left="112" w:right="123"/>
              <w:contextualSpacing/>
              <w:rPr>
                <w:b/>
                <w:color w:val="0000FF"/>
                <w:sz w:val="20"/>
                <w:szCs w:val="20"/>
              </w:rPr>
            </w:pPr>
          </w:p>
        </w:tc>
      </w:tr>
    </w:tbl>
    <w:p w14:paraId="5BDBD6C2" w14:textId="77777777" w:rsidR="00B071C9" w:rsidRPr="000D44C7" w:rsidRDefault="00B071C9"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p w14:paraId="70532CA2" w14:textId="506B1194" w:rsidR="00AB1B9D" w:rsidRPr="000D44C7" w:rsidRDefault="00AB1B9D" w:rsidP="00C35FAA">
      <w:pPr>
        <w:pStyle w:val="1"/>
        <w:spacing w:before="0"/>
        <w:ind w:left="0" w:right="-7"/>
        <w:contextualSpacing/>
        <w:jc w:val="both"/>
        <w:rPr>
          <w:sz w:val="20"/>
          <w:szCs w:val="20"/>
        </w:rPr>
      </w:pPr>
      <w:r w:rsidRPr="000D44C7">
        <w:rPr>
          <w:sz w:val="20"/>
          <w:szCs w:val="20"/>
          <w:u w:val="single"/>
        </w:rPr>
        <w:t>КО2</w:t>
      </w:r>
      <w:r w:rsidRPr="000D44C7">
        <w:rPr>
          <w:sz w:val="20"/>
          <w:szCs w:val="20"/>
        </w:rPr>
        <w:t xml:space="preserve"> є податковим резидентом іншої держави/юрисдикції (</w:t>
      </w:r>
      <w:r w:rsidRPr="000D44C7">
        <w:rPr>
          <w:sz w:val="20"/>
          <w:szCs w:val="20"/>
          <w:u w:val="single"/>
        </w:rPr>
        <w:t>окрім України або США</w:t>
      </w:r>
      <w:r w:rsidRPr="000D44C7">
        <w:rPr>
          <w:sz w:val="20"/>
          <w:szCs w:val="20"/>
        </w:rPr>
        <w:t>)</w:t>
      </w:r>
    </w:p>
    <w:p w14:paraId="41E4283B" w14:textId="77777777" w:rsidR="00AB1B9D" w:rsidRPr="000D44C7" w:rsidRDefault="00AB1B9D" w:rsidP="00C35FAA">
      <w:pPr>
        <w:spacing w:after="0" w:line="240" w:lineRule="auto"/>
        <w:ind w:left="567" w:right="1490"/>
        <w:contextualSpacing/>
        <w:rPr>
          <w:rFonts w:ascii="Times New Roman" w:hAnsi="Times New Roman" w:cs="Times New Roman"/>
          <w:b/>
          <w:bCs/>
          <w:iCs/>
          <w:sz w:val="20"/>
          <w:szCs w:val="20"/>
          <w:lang w:val="uk-UA"/>
        </w:rPr>
      </w:pPr>
      <w:r w:rsidRPr="000D44C7">
        <w:rPr>
          <w:rFonts w:ascii="Times New Roman" w:hAnsi="Times New Roman" w:cs="Times New Roman"/>
          <w:b/>
          <w:bCs/>
          <w:iCs/>
          <w:sz w:val="20"/>
          <w:szCs w:val="20"/>
          <w:lang w:val="uk-UA"/>
        </w:rPr>
        <w:t xml:space="preserve"> </w:t>
      </w:r>
      <w:sdt>
        <w:sdtPr>
          <w:rPr>
            <w:rFonts w:ascii="Times New Roman" w:hAnsi="Times New Roman" w:cs="Times New Roman"/>
            <w:b/>
            <w:sz w:val="20"/>
            <w:szCs w:val="20"/>
            <w:lang w:val="uk-UA"/>
          </w:rPr>
          <w:id w:val="945660171"/>
          <w14:checkbox>
            <w14:checked w14:val="0"/>
            <w14:checkedState w14:val="2612" w14:font="MS Gothic"/>
            <w14:uncheckedState w14:val="2610" w14:font="MS Gothic"/>
          </w14:checkbox>
        </w:sdtPr>
        <w:sdtEndPr/>
        <w:sdtContent>
          <w:r w:rsidRPr="000D44C7">
            <w:rPr>
              <w:rFonts w:ascii="MS Mincho" w:eastAsia="MS Mincho" w:hAnsi="MS Mincho" w:cs="MS Mincho"/>
              <w:b/>
              <w:sz w:val="20"/>
              <w:szCs w:val="20"/>
              <w:lang w:val="uk-UA"/>
            </w:rPr>
            <w:t>☐</w:t>
          </w:r>
        </w:sdtContent>
      </w:sdt>
      <w:r w:rsidRPr="000D44C7">
        <w:rPr>
          <w:rFonts w:ascii="Times New Roman" w:hAnsi="Times New Roman" w:cs="Times New Roman"/>
          <w:sz w:val="20"/>
          <w:szCs w:val="20"/>
          <w:lang w:val="uk-UA"/>
        </w:rPr>
        <w:t xml:space="preserve"> </w:t>
      </w:r>
      <w:r w:rsidRPr="000D44C7">
        <w:rPr>
          <w:rFonts w:ascii="Times New Roman" w:hAnsi="Times New Roman" w:cs="Times New Roman"/>
          <w:b/>
          <w:bCs/>
          <w:iCs/>
          <w:sz w:val="20"/>
          <w:szCs w:val="20"/>
          <w:lang w:val="uk-UA"/>
        </w:rPr>
        <w:t xml:space="preserve">Ні. </w:t>
      </w:r>
      <w:r w:rsidRPr="000D44C7">
        <w:rPr>
          <w:rFonts w:ascii="Times New Roman" w:hAnsi="Times New Roman" w:cs="Times New Roman"/>
          <w:i/>
          <w:sz w:val="20"/>
          <w:szCs w:val="20"/>
          <w:lang w:val="uk-UA"/>
        </w:rPr>
        <w:t xml:space="preserve">Якщо «Ні», то одразу переходьте до </w:t>
      </w:r>
      <w:r w:rsidRPr="000D44C7">
        <w:rPr>
          <w:rFonts w:ascii="Times New Roman" w:hAnsi="Times New Roman" w:cs="Times New Roman"/>
          <w:i/>
          <w:sz w:val="20"/>
          <w:szCs w:val="20"/>
          <w:highlight w:val="yellow"/>
          <w:lang w:val="uk-UA"/>
        </w:rPr>
        <w:t>Частини 4</w:t>
      </w:r>
      <w:r w:rsidRPr="000D44C7">
        <w:rPr>
          <w:rFonts w:ascii="Times New Roman" w:hAnsi="Times New Roman" w:cs="Times New Roman"/>
          <w:i/>
          <w:sz w:val="20"/>
          <w:szCs w:val="20"/>
          <w:lang w:val="uk-UA"/>
        </w:rPr>
        <w:t>.</w:t>
      </w:r>
    </w:p>
    <w:p w14:paraId="68E83021" w14:textId="77777777" w:rsidR="00AB1B9D" w:rsidRPr="000D44C7" w:rsidRDefault="00AB1B9D" w:rsidP="00C35FAA">
      <w:pPr>
        <w:spacing w:after="0" w:line="240" w:lineRule="auto"/>
        <w:ind w:left="567" w:right="1490"/>
        <w:contextualSpacing/>
        <w:rPr>
          <w:rFonts w:ascii="Times New Roman" w:hAnsi="Times New Roman" w:cs="Times New Roman"/>
          <w:i/>
          <w:sz w:val="20"/>
          <w:szCs w:val="20"/>
          <w:lang w:val="uk-UA"/>
        </w:rPr>
      </w:pPr>
      <w:r w:rsidRPr="000D44C7">
        <w:rPr>
          <w:rFonts w:ascii="Times New Roman" w:hAnsi="Times New Roman" w:cs="Times New Roman"/>
          <w:b/>
          <w:bCs/>
          <w:iCs/>
          <w:sz w:val="20"/>
          <w:szCs w:val="20"/>
          <w:lang w:val="uk-UA"/>
        </w:rPr>
        <w:t xml:space="preserve"> </w:t>
      </w:r>
      <w:sdt>
        <w:sdtPr>
          <w:rPr>
            <w:rFonts w:ascii="Times New Roman" w:hAnsi="Times New Roman" w:cs="Times New Roman"/>
            <w:b/>
            <w:sz w:val="20"/>
            <w:szCs w:val="20"/>
            <w:lang w:val="uk-UA"/>
          </w:rPr>
          <w:id w:val="-2072577971"/>
          <w14:checkbox>
            <w14:checked w14:val="0"/>
            <w14:checkedState w14:val="2612" w14:font="MS Gothic"/>
            <w14:uncheckedState w14:val="2610" w14:font="MS Gothic"/>
          </w14:checkbox>
        </w:sdtPr>
        <w:sdtEndPr/>
        <w:sdtContent>
          <w:r w:rsidRPr="000D44C7">
            <w:rPr>
              <w:rFonts w:ascii="MS Mincho" w:eastAsia="MS Mincho" w:hAnsi="MS Mincho" w:cs="MS Mincho"/>
              <w:b/>
              <w:sz w:val="20"/>
              <w:szCs w:val="20"/>
              <w:lang w:val="uk-UA"/>
            </w:rPr>
            <w:t>☐</w:t>
          </w:r>
        </w:sdtContent>
      </w:sdt>
      <w:r w:rsidRPr="000D44C7">
        <w:rPr>
          <w:rFonts w:ascii="Times New Roman" w:hAnsi="Times New Roman" w:cs="Times New Roman"/>
          <w:b/>
          <w:bCs/>
          <w:iCs/>
          <w:sz w:val="20"/>
          <w:szCs w:val="20"/>
          <w:lang w:val="uk-UA"/>
        </w:rPr>
        <w:t xml:space="preserve"> Так.</w:t>
      </w:r>
      <w:r w:rsidRPr="000D44C7">
        <w:rPr>
          <w:rFonts w:ascii="Times New Roman" w:hAnsi="Times New Roman" w:cs="Times New Roman"/>
          <w:bCs/>
          <w:iCs/>
          <w:sz w:val="20"/>
          <w:szCs w:val="20"/>
          <w:lang w:val="uk-UA"/>
        </w:rPr>
        <w:t xml:space="preserve"> </w:t>
      </w:r>
      <w:r w:rsidRPr="000D44C7">
        <w:rPr>
          <w:rFonts w:ascii="Times New Roman" w:hAnsi="Times New Roman" w:cs="Times New Roman"/>
          <w:i/>
          <w:sz w:val="20"/>
          <w:szCs w:val="20"/>
          <w:lang w:val="uk-UA"/>
        </w:rPr>
        <w:t xml:space="preserve">Якщо «Так», то заповніть </w:t>
      </w:r>
      <w:r w:rsidRPr="000D44C7">
        <w:rPr>
          <w:rFonts w:ascii="Times New Roman" w:eastAsia="Calibri" w:hAnsi="Times New Roman" w:cs="Times New Roman"/>
          <w:i/>
          <w:sz w:val="20"/>
          <w:szCs w:val="20"/>
          <w:lang w:val="uk-UA"/>
        </w:rPr>
        <w:t>деталі</w:t>
      </w:r>
      <w:r w:rsidRPr="000D44C7">
        <w:rPr>
          <w:rFonts w:ascii="Times New Roman" w:hAnsi="Times New Roman" w:cs="Times New Roman"/>
          <w:i/>
          <w:sz w:val="20"/>
          <w:szCs w:val="20"/>
          <w:lang w:val="uk-UA"/>
        </w:rPr>
        <w:t xml:space="preserve"> в таблицях нижче.</w:t>
      </w:r>
    </w:p>
    <w:p w14:paraId="2E8B53E1" w14:textId="77777777" w:rsidR="00AB1B9D" w:rsidRPr="000D44C7" w:rsidRDefault="00AB1B9D"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536"/>
      </w:tblGrid>
      <w:tr w:rsidR="00AB1B9D" w:rsidRPr="000D44C7" w14:paraId="680F97D4" w14:textId="77777777" w:rsidTr="0010402F">
        <w:trPr>
          <w:trHeight w:val="254"/>
        </w:trPr>
        <w:tc>
          <w:tcPr>
            <w:tcW w:w="10951" w:type="dxa"/>
            <w:gridSpan w:val="4"/>
          </w:tcPr>
          <w:p w14:paraId="321DBC2D" w14:textId="4DB60F6A" w:rsidR="00AB1B9D" w:rsidRPr="000D44C7" w:rsidRDefault="00AB1B9D" w:rsidP="00C35FAA">
            <w:pPr>
              <w:pStyle w:val="TableParagraph"/>
              <w:ind w:left="112" w:right="123"/>
              <w:contextualSpacing/>
              <w:jc w:val="center"/>
              <w:rPr>
                <w:b/>
                <w:sz w:val="20"/>
                <w:szCs w:val="20"/>
              </w:rPr>
            </w:pPr>
            <w:r w:rsidRPr="000D44C7">
              <w:rPr>
                <w:b/>
                <w:sz w:val="20"/>
                <w:szCs w:val="20"/>
              </w:rPr>
              <w:t xml:space="preserve">Інформація про державу(-и)/юрисдикцію(-ї) резидентства та ІПН </w:t>
            </w:r>
            <w:r w:rsidR="00B071C9" w:rsidRPr="000D44C7">
              <w:rPr>
                <w:b/>
                <w:sz w:val="20"/>
                <w:szCs w:val="20"/>
                <w:u w:val="single"/>
              </w:rPr>
              <w:t>КО2</w:t>
            </w:r>
            <w:r w:rsidR="00B071C9" w:rsidRPr="000D44C7">
              <w:rPr>
                <w:b/>
                <w:sz w:val="20"/>
                <w:szCs w:val="20"/>
              </w:rPr>
              <w:t xml:space="preserve"> </w:t>
            </w:r>
            <w:r w:rsidRPr="000D44C7">
              <w:rPr>
                <w:b/>
                <w:sz w:val="20"/>
                <w:szCs w:val="20"/>
              </w:rPr>
              <w:t xml:space="preserve">для кожної зазначеної держави/юрисдикції, де </w:t>
            </w:r>
            <w:r w:rsidRPr="000D44C7">
              <w:rPr>
                <w:b/>
                <w:sz w:val="20"/>
                <w:szCs w:val="20"/>
                <w:u w:val="single"/>
              </w:rPr>
              <w:t>КО2</w:t>
            </w:r>
            <w:r w:rsidRPr="000D44C7">
              <w:rPr>
                <w:b/>
                <w:sz w:val="20"/>
                <w:szCs w:val="20"/>
              </w:rPr>
              <w:t xml:space="preserve"> має </w:t>
            </w:r>
            <w:r w:rsidRPr="000D44C7">
              <w:rPr>
                <w:b/>
                <w:sz w:val="20"/>
                <w:szCs w:val="20"/>
                <w:u w:val="single"/>
              </w:rPr>
              <w:t>податкове</w:t>
            </w:r>
            <w:r w:rsidRPr="000D44C7">
              <w:rPr>
                <w:b/>
                <w:sz w:val="20"/>
                <w:szCs w:val="20"/>
              </w:rPr>
              <w:t xml:space="preserve"> резидентство.</w:t>
            </w:r>
          </w:p>
          <w:p w14:paraId="39C8D13B" w14:textId="77777777" w:rsidR="00AB1B9D" w:rsidRPr="000D44C7" w:rsidRDefault="00AB1B9D" w:rsidP="00C35FAA">
            <w:pPr>
              <w:pStyle w:val="TableParagraph"/>
              <w:ind w:left="112" w:right="123"/>
              <w:contextualSpacing/>
              <w:jc w:val="center"/>
              <w:rPr>
                <w:b/>
                <w:sz w:val="20"/>
                <w:szCs w:val="20"/>
                <w:highlight w:val="yellow"/>
              </w:rPr>
            </w:pPr>
            <w:r w:rsidRPr="000D44C7">
              <w:rPr>
                <w:i/>
                <w:sz w:val="20"/>
                <w:szCs w:val="20"/>
              </w:rPr>
              <w:t xml:space="preserve">Вкажіть </w:t>
            </w:r>
            <w:r w:rsidRPr="000D44C7">
              <w:rPr>
                <w:i/>
                <w:sz w:val="20"/>
                <w:szCs w:val="20"/>
                <w:u w:val="single"/>
              </w:rPr>
              <w:t>всі</w:t>
            </w:r>
            <w:r w:rsidRPr="000D44C7">
              <w:rPr>
                <w:i/>
                <w:sz w:val="20"/>
                <w:szCs w:val="20"/>
              </w:rPr>
              <w:t xml:space="preserve"> відповідні держави/юрисдикції (додайте рядки за необхідності).</w:t>
            </w:r>
          </w:p>
        </w:tc>
      </w:tr>
      <w:tr w:rsidR="00AB1B9D" w:rsidRPr="000D44C7" w14:paraId="334669DB" w14:textId="77777777" w:rsidTr="0010402F">
        <w:trPr>
          <w:trHeight w:val="251"/>
        </w:trPr>
        <w:tc>
          <w:tcPr>
            <w:tcW w:w="2446" w:type="dxa"/>
          </w:tcPr>
          <w:p w14:paraId="39408039" w14:textId="77777777" w:rsidR="00AB1B9D" w:rsidRPr="000D44C7" w:rsidRDefault="00AB1B9D" w:rsidP="00C35FAA">
            <w:pPr>
              <w:pStyle w:val="TableParagraph"/>
              <w:ind w:left="112" w:right="123"/>
              <w:contextualSpacing/>
              <w:jc w:val="center"/>
              <w:rPr>
                <w:sz w:val="20"/>
                <w:szCs w:val="20"/>
              </w:rPr>
            </w:pPr>
            <w:r w:rsidRPr="000D44C7">
              <w:rPr>
                <w:sz w:val="20"/>
                <w:szCs w:val="20"/>
              </w:rPr>
              <w:t>Країна / юрисдикція податкового резидентства</w:t>
            </w:r>
          </w:p>
        </w:tc>
        <w:tc>
          <w:tcPr>
            <w:tcW w:w="1720" w:type="dxa"/>
          </w:tcPr>
          <w:p w14:paraId="7A83ED3C" w14:textId="77777777" w:rsidR="00AB1B9D" w:rsidRPr="000D44C7" w:rsidRDefault="00AB1B9D" w:rsidP="00C35FAA">
            <w:pPr>
              <w:pStyle w:val="TableParagraph"/>
              <w:ind w:left="112" w:right="123"/>
              <w:contextualSpacing/>
              <w:jc w:val="center"/>
              <w:rPr>
                <w:sz w:val="20"/>
                <w:szCs w:val="20"/>
              </w:rPr>
            </w:pPr>
            <w:r w:rsidRPr="000D44C7">
              <w:rPr>
                <w:sz w:val="20"/>
                <w:szCs w:val="20"/>
              </w:rPr>
              <w:t>ІПН</w:t>
            </w:r>
          </w:p>
        </w:tc>
        <w:tc>
          <w:tcPr>
            <w:tcW w:w="2249" w:type="dxa"/>
          </w:tcPr>
          <w:p w14:paraId="32311188" w14:textId="77777777" w:rsidR="00AB1B9D" w:rsidRPr="000D44C7" w:rsidRDefault="00AB1B9D" w:rsidP="00C35FAA">
            <w:pPr>
              <w:pStyle w:val="TableParagraph"/>
              <w:ind w:left="112" w:right="123"/>
              <w:contextualSpacing/>
              <w:jc w:val="center"/>
              <w:rPr>
                <w:sz w:val="20"/>
                <w:szCs w:val="20"/>
              </w:rPr>
            </w:pPr>
            <w:r w:rsidRPr="000D44C7">
              <w:rPr>
                <w:sz w:val="20"/>
                <w:szCs w:val="20"/>
              </w:rPr>
              <w:t>Якщо ІПН відсутній, оберіть причину: A, Б або В</w:t>
            </w:r>
          </w:p>
        </w:tc>
        <w:tc>
          <w:tcPr>
            <w:tcW w:w="4536" w:type="dxa"/>
          </w:tcPr>
          <w:p w14:paraId="1F7A561D" w14:textId="77777777" w:rsidR="00AB1B9D" w:rsidRPr="000D44C7" w:rsidRDefault="00AB1B9D" w:rsidP="00C35FAA">
            <w:pPr>
              <w:pStyle w:val="TableParagraph"/>
              <w:ind w:left="112" w:right="123"/>
              <w:contextualSpacing/>
              <w:jc w:val="center"/>
              <w:rPr>
                <w:sz w:val="20"/>
                <w:szCs w:val="20"/>
              </w:rPr>
            </w:pPr>
            <w:r w:rsidRPr="000D44C7">
              <w:rPr>
                <w:sz w:val="20"/>
                <w:szCs w:val="20"/>
              </w:rPr>
              <w:t>Якщо Ви обрали причину Б, будь ласка, вкажіть у таблиці нижче причину неможливості отримання ІПН</w:t>
            </w:r>
          </w:p>
        </w:tc>
      </w:tr>
      <w:tr w:rsidR="00AB1B9D" w:rsidRPr="000D44C7" w14:paraId="3697C105" w14:textId="77777777" w:rsidTr="0010402F">
        <w:trPr>
          <w:trHeight w:val="253"/>
        </w:trPr>
        <w:tc>
          <w:tcPr>
            <w:tcW w:w="2446" w:type="dxa"/>
          </w:tcPr>
          <w:p w14:paraId="2F57CFCD" w14:textId="77777777" w:rsidR="00AB1B9D" w:rsidRPr="000D44C7" w:rsidRDefault="00AB1B9D" w:rsidP="00C35FAA">
            <w:pPr>
              <w:pStyle w:val="TableParagraph"/>
              <w:ind w:left="112" w:right="123"/>
              <w:contextualSpacing/>
              <w:rPr>
                <w:b/>
                <w:color w:val="0000FF"/>
                <w:sz w:val="20"/>
                <w:szCs w:val="20"/>
              </w:rPr>
            </w:pPr>
          </w:p>
        </w:tc>
        <w:tc>
          <w:tcPr>
            <w:tcW w:w="1720" w:type="dxa"/>
          </w:tcPr>
          <w:p w14:paraId="56CBABC3" w14:textId="77777777" w:rsidR="00AB1B9D" w:rsidRPr="000D44C7" w:rsidRDefault="00AB1B9D" w:rsidP="00C35FAA">
            <w:pPr>
              <w:pStyle w:val="TableParagraph"/>
              <w:ind w:left="112" w:right="123"/>
              <w:contextualSpacing/>
              <w:rPr>
                <w:b/>
                <w:color w:val="0000FF"/>
                <w:sz w:val="20"/>
                <w:szCs w:val="20"/>
              </w:rPr>
            </w:pPr>
          </w:p>
        </w:tc>
        <w:tc>
          <w:tcPr>
            <w:tcW w:w="2249" w:type="dxa"/>
          </w:tcPr>
          <w:p w14:paraId="5E892BD5" w14:textId="77777777" w:rsidR="00AB1B9D" w:rsidRPr="000D44C7" w:rsidRDefault="00AB1B9D" w:rsidP="00C35FAA">
            <w:pPr>
              <w:pStyle w:val="TableParagraph"/>
              <w:ind w:left="112" w:right="123"/>
              <w:contextualSpacing/>
              <w:rPr>
                <w:b/>
                <w:color w:val="0000FF"/>
                <w:sz w:val="20"/>
                <w:szCs w:val="20"/>
              </w:rPr>
            </w:pPr>
          </w:p>
        </w:tc>
        <w:tc>
          <w:tcPr>
            <w:tcW w:w="4536" w:type="dxa"/>
          </w:tcPr>
          <w:p w14:paraId="4F637BF8" w14:textId="77777777" w:rsidR="00AB1B9D" w:rsidRPr="000D44C7" w:rsidRDefault="00AB1B9D" w:rsidP="00C35FAA">
            <w:pPr>
              <w:pStyle w:val="TableParagraph"/>
              <w:ind w:left="112" w:right="123"/>
              <w:contextualSpacing/>
              <w:rPr>
                <w:b/>
                <w:color w:val="0000FF"/>
                <w:sz w:val="20"/>
                <w:szCs w:val="20"/>
              </w:rPr>
            </w:pPr>
          </w:p>
        </w:tc>
      </w:tr>
      <w:tr w:rsidR="00AB1B9D" w:rsidRPr="000D44C7" w14:paraId="3605AC92" w14:textId="77777777" w:rsidTr="0010402F">
        <w:trPr>
          <w:trHeight w:val="70"/>
        </w:trPr>
        <w:tc>
          <w:tcPr>
            <w:tcW w:w="2446" w:type="dxa"/>
          </w:tcPr>
          <w:p w14:paraId="76D4B42E" w14:textId="77777777" w:rsidR="00AB1B9D" w:rsidRPr="000D44C7" w:rsidRDefault="00AB1B9D" w:rsidP="00C35FAA">
            <w:pPr>
              <w:pStyle w:val="TableParagraph"/>
              <w:ind w:left="112" w:right="123"/>
              <w:contextualSpacing/>
              <w:rPr>
                <w:b/>
                <w:color w:val="0000FF"/>
                <w:sz w:val="20"/>
                <w:szCs w:val="20"/>
              </w:rPr>
            </w:pPr>
          </w:p>
        </w:tc>
        <w:tc>
          <w:tcPr>
            <w:tcW w:w="1720" w:type="dxa"/>
          </w:tcPr>
          <w:p w14:paraId="591140F8" w14:textId="77777777" w:rsidR="00AB1B9D" w:rsidRPr="000D44C7" w:rsidRDefault="00AB1B9D" w:rsidP="00C35FAA">
            <w:pPr>
              <w:pStyle w:val="TableParagraph"/>
              <w:ind w:left="112" w:right="123"/>
              <w:contextualSpacing/>
              <w:rPr>
                <w:b/>
                <w:color w:val="0000FF"/>
                <w:sz w:val="20"/>
                <w:szCs w:val="20"/>
              </w:rPr>
            </w:pPr>
          </w:p>
        </w:tc>
        <w:tc>
          <w:tcPr>
            <w:tcW w:w="2249" w:type="dxa"/>
          </w:tcPr>
          <w:p w14:paraId="05F65878" w14:textId="77777777" w:rsidR="00AB1B9D" w:rsidRPr="000D44C7" w:rsidRDefault="00AB1B9D" w:rsidP="00C35FAA">
            <w:pPr>
              <w:pStyle w:val="TableParagraph"/>
              <w:ind w:left="112" w:right="123"/>
              <w:contextualSpacing/>
              <w:rPr>
                <w:b/>
                <w:color w:val="0000FF"/>
                <w:sz w:val="20"/>
                <w:szCs w:val="20"/>
              </w:rPr>
            </w:pPr>
          </w:p>
        </w:tc>
        <w:tc>
          <w:tcPr>
            <w:tcW w:w="4536" w:type="dxa"/>
          </w:tcPr>
          <w:p w14:paraId="56AC960F" w14:textId="77777777" w:rsidR="00AB1B9D" w:rsidRPr="000D44C7" w:rsidRDefault="00AB1B9D" w:rsidP="00C35FAA">
            <w:pPr>
              <w:pStyle w:val="TableParagraph"/>
              <w:ind w:left="112" w:right="123"/>
              <w:contextualSpacing/>
              <w:rPr>
                <w:b/>
                <w:color w:val="0000FF"/>
                <w:sz w:val="20"/>
                <w:szCs w:val="20"/>
              </w:rPr>
            </w:pPr>
          </w:p>
        </w:tc>
      </w:tr>
    </w:tbl>
    <w:p w14:paraId="12BA1ED4" w14:textId="0314633D" w:rsidR="00AB1B9D" w:rsidRPr="000D44C7" w:rsidRDefault="00AB1B9D" w:rsidP="00C35FAA">
      <w:pPr>
        <w:pStyle w:val="TableParagraph"/>
        <w:contextualSpacing/>
        <w:jc w:val="both"/>
        <w:rPr>
          <w:sz w:val="20"/>
          <w:szCs w:val="20"/>
        </w:rPr>
      </w:pPr>
      <w:r w:rsidRPr="000D44C7">
        <w:rPr>
          <w:b/>
          <w:sz w:val="20"/>
          <w:szCs w:val="20"/>
        </w:rPr>
        <w:t>Причина</w:t>
      </w:r>
      <w:r w:rsidRPr="000D44C7">
        <w:rPr>
          <w:b/>
          <w:spacing w:val="-3"/>
          <w:sz w:val="20"/>
          <w:szCs w:val="20"/>
        </w:rPr>
        <w:t xml:space="preserve"> </w:t>
      </w:r>
      <w:r w:rsidRPr="000D44C7">
        <w:rPr>
          <w:b/>
          <w:sz w:val="20"/>
          <w:szCs w:val="20"/>
        </w:rPr>
        <w:t>А:</w:t>
      </w:r>
      <w:r w:rsidRPr="000D44C7">
        <w:rPr>
          <w:b/>
          <w:spacing w:val="-2"/>
          <w:sz w:val="20"/>
          <w:szCs w:val="20"/>
        </w:rPr>
        <w:t xml:space="preserve"> </w:t>
      </w:r>
      <w:r w:rsidRPr="000D44C7">
        <w:rPr>
          <w:sz w:val="20"/>
          <w:szCs w:val="20"/>
        </w:rPr>
        <w:t xml:space="preserve">держава/юрисдикція, резидентом якої є </w:t>
      </w:r>
      <w:r w:rsidRPr="000D44C7">
        <w:rPr>
          <w:sz w:val="20"/>
          <w:szCs w:val="20"/>
          <w:u w:val="single"/>
        </w:rPr>
        <w:t>КО2</w:t>
      </w:r>
      <w:r w:rsidRPr="000D44C7">
        <w:rPr>
          <w:sz w:val="20"/>
          <w:szCs w:val="20"/>
        </w:rPr>
        <w:t>, не видає ІПН своїм резидентам;</w:t>
      </w:r>
    </w:p>
    <w:p w14:paraId="093D70ED" w14:textId="2454F0A4" w:rsidR="00AB1B9D" w:rsidRPr="000D44C7" w:rsidRDefault="00AB1B9D" w:rsidP="00C35FAA">
      <w:pPr>
        <w:pStyle w:val="TableParagraph"/>
        <w:contextualSpacing/>
        <w:jc w:val="both"/>
        <w:rPr>
          <w:sz w:val="20"/>
          <w:szCs w:val="20"/>
        </w:rPr>
      </w:pPr>
      <w:r w:rsidRPr="000D44C7">
        <w:rPr>
          <w:b/>
          <w:sz w:val="20"/>
          <w:szCs w:val="20"/>
        </w:rPr>
        <w:t>Причина</w:t>
      </w:r>
      <w:r w:rsidRPr="000D44C7">
        <w:rPr>
          <w:b/>
          <w:spacing w:val="-8"/>
          <w:sz w:val="20"/>
          <w:szCs w:val="20"/>
        </w:rPr>
        <w:t xml:space="preserve"> </w:t>
      </w:r>
      <w:r w:rsidRPr="000D44C7">
        <w:rPr>
          <w:b/>
          <w:sz w:val="20"/>
          <w:szCs w:val="20"/>
        </w:rPr>
        <w:t>Б:</w:t>
      </w:r>
      <w:r w:rsidRPr="000D44C7">
        <w:rPr>
          <w:b/>
          <w:spacing w:val="-8"/>
          <w:sz w:val="20"/>
          <w:szCs w:val="20"/>
        </w:rPr>
        <w:t xml:space="preserve"> </w:t>
      </w:r>
      <w:r w:rsidRPr="000D44C7">
        <w:rPr>
          <w:sz w:val="20"/>
          <w:szCs w:val="20"/>
          <w:u w:val="single"/>
        </w:rPr>
        <w:t>КО2</w:t>
      </w:r>
      <w:r w:rsidRPr="000D44C7">
        <w:rPr>
          <w:sz w:val="20"/>
          <w:szCs w:val="20"/>
        </w:rPr>
        <w:t xml:space="preserve"> не може отримати ІПН або еквівалентний номер з інших причин (будь-ласка, вкажіть причину, з якої </w:t>
      </w:r>
      <w:r w:rsidRPr="000D44C7">
        <w:rPr>
          <w:sz w:val="20"/>
          <w:szCs w:val="20"/>
          <w:u w:val="single"/>
        </w:rPr>
        <w:t>КО2</w:t>
      </w:r>
      <w:r w:rsidRPr="000D44C7">
        <w:rPr>
          <w:sz w:val="20"/>
          <w:szCs w:val="20"/>
        </w:rPr>
        <w:t xml:space="preserve"> не може отримати ІПН у наведеній нижче таблиці);</w:t>
      </w:r>
    </w:p>
    <w:p w14:paraId="1521F9A2" w14:textId="77777777" w:rsidR="00AB1B9D" w:rsidRPr="000D44C7" w:rsidRDefault="00AB1B9D" w:rsidP="00C35FAA">
      <w:pPr>
        <w:pStyle w:val="TableParagraph"/>
        <w:contextualSpacing/>
        <w:jc w:val="both"/>
        <w:rPr>
          <w:sz w:val="20"/>
          <w:szCs w:val="20"/>
        </w:rPr>
      </w:pPr>
      <w:r w:rsidRPr="000D44C7">
        <w:rPr>
          <w:b/>
          <w:sz w:val="20"/>
          <w:szCs w:val="20"/>
        </w:rPr>
        <w:t>Причина</w:t>
      </w:r>
      <w:r w:rsidRPr="000D44C7">
        <w:rPr>
          <w:b/>
          <w:spacing w:val="17"/>
          <w:sz w:val="20"/>
          <w:szCs w:val="20"/>
        </w:rPr>
        <w:t xml:space="preserve"> </w:t>
      </w:r>
      <w:r w:rsidRPr="000D44C7">
        <w:rPr>
          <w:b/>
          <w:sz w:val="20"/>
          <w:szCs w:val="20"/>
        </w:rPr>
        <w:t>В:</w:t>
      </w:r>
      <w:r w:rsidRPr="000D44C7">
        <w:rPr>
          <w:b/>
          <w:spacing w:val="21"/>
          <w:sz w:val="20"/>
          <w:szCs w:val="20"/>
        </w:rPr>
        <w:t xml:space="preserve"> </w:t>
      </w:r>
      <w:r w:rsidRPr="000D44C7">
        <w:rPr>
          <w:sz w:val="20"/>
          <w:szCs w:val="20"/>
        </w:rPr>
        <w:t>ІПН</w:t>
      </w:r>
      <w:r w:rsidRPr="000D44C7">
        <w:rPr>
          <w:spacing w:val="18"/>
          <w:sz w:val="20"/>
          <w:szCs w:val="20"/>
        </w:rPr>
        <w:t xml:space="preserve"> </w:t>
      </w:r>
      <w:r w:rsidRPr="000D44C7">
        <w:rPr>
          <w:sz w:val="20"/>
          <w:szCs w:val="20"/>
        </w:rPr>
        <w:t>не</w:t>
      </w:r>
      <w:r w:rsidRPr="000D44C7">
        <w:rPr>
          <w:spacing w:val="19"/>
          <w:sz w:val="20"/>
          <w:szCs w:val="20"/>
        </w:rPr>
        <w:t xml:space="preserve"> </w:t>
      </w:r>
      <w:r w:rsidRPr="000D44C7">
        <w:rPr>
          <w:sz w:val="20"/>
          <w:szCs w:val="20"/>
        </w:rPr>
        <w:t>вимагається</w:t>
      </w:r>
      <w:r w:rsidRPr="000D44C7">
        <w:rPr>
          <w:spacing w:val="16"/>
          <w:sz w:val="20"/>
          <w:szCs w:val="20"/>
        </w:rPr>
        <w:t xml:space="preserve"> </w:t>
      </w:r>
      <w:r w:rsidRPr="000D44C7">
        <w:rPr>
          <w:sz w:val="20"/>
          <w:szCs w:val="20"/>
        </w:rPr>
        <w:t>(зазначте</w:t>
      </w:r>
      <w:r w:rsidRPr="000D44C7">
        <w:rPr>
          <w:spacing w:val="17"/>
          <w:sz w:val="20"/>
          <w:szCs w:val="20"/>
        </w:rPr>
        <w:t xml:space="preserve"> </w:t>
      </w:r>
      <w:r w:rsidRPr="000D44C7">
        <w:rPr>
          <w:sz w:val="20"/>
          <w:szCs w:val="20"/>
        </w:rPr>
        <w:t>цю</w:t>
      </w:r>
      <w:r w:rsidRPr="000D44C7">
        <w:rPr>
          <w:spacing w:val="17"/>
          <w:sz w:val="20"/>
          <w:szCs w:val="20"/>
        </w:rPr>
        <w:t xml:space="preserve"> </w:t>
      </w:r>
      <w:r w:rsidRPr="000D44C7">
        <w:rPr>
          <w:sz w:val="20"/>
          <w:szCs w:val="20"/>
        </w:rPr>
        <w:t>причину</w:t>
      </w:r>
      <w:r w:rsidRPr="000D44C7">
        <w:rPr>
          <w:spacing w:val="17"/>
          <w:sz w:val="20"/>
          <w:szCs w:val="20"/>
        </w:rPr>
        <w:t xml:space="preserve"> </w:t>
      </w:r>
      <w:r w:rsidRPr="000D44C7">
        <w:rPr>
          <w:sz w:val="20"/>
          <w:szCs w:val="20"/>
        </w:rPr>
        <w:t>тільки</w:t>
      </w:r>
      <w:r w:rsidRPr="000D44C7">
        <w:rPr>
          <w:spacing w:val="19"/>
          <w:sz w:val="20"/>
          <w:szCs w:val="20"/>
        </w:rPr>
        <w:t xml:space="preserve"> </w:t>
      </w:r>
      <w:r w:rsidRPr="000D44C7">
        <w:rPr>
          <w:sz w:val="20"/>
          <w:szCs w:val="20"/>
        </w:rPr>
        <w:t>в</w:t>
      </w:r>
      <w:r w:rsidRPr="000D44C7">
        <w:rPr>
          <w:spacing w:val="18"/>
          <w:sz w:val="20"/>
          <w:szCs w:val="20"/>
        </w:rPr>
        <w:t xml:space="preserve"> </w:t>
      </w:r>
      <w:r w:rsidRPr="000D44C7">
        <w:rPr>
          <w:sz w:val="20"/>
          <w:szCs w:val="20"/>
        </w:rPr>
        <w:t>тому</w:t>
      </w:r>
      <w:r w:rsidRPr="000D44C7">
        <w:rPr>
          <w:spacing w:val="16"/>
          <w:sz w:val="20"/>
          <w:szCs w:val="20"/>
        </w:rPr>
        <w:t xml:space="preserve"> </w:t>
      </w:r>
      <w:r w:rsidRPr="000D44C7">
        <w:rPr>
          <w:sz w:val="20"/>
          <w:szCs w:val="20"/>
        </w:rPr>
        <w:t>випадку,</w:t>
      </w:r>
      <w:r w:rsidRPr="000D44C7">
        <w:rPr>
          <w:spacing w:val="19"/>
          <w:sz w:val="20"/>
          <w:szCs w:val="20"/>
        </w:rPr>
        <w:t xml:space="preserve"> </w:t>
      </w:r>
      <w:r w:rsidRPr="000D44C7">
        <w:rPr>
          <w:sz w:val="20"/>
          <w:szCs w:val="20"/>
        </w:rPr>
        <w:t>якщо</w:t>
      </w:r>
      <w:r w:rsidRPr="000D44C7">
        <w:rPr>
          <w:spacing w:val="20"/>
          <w:sz w:val="20"/>
          <w:szCs w:val="20"/>
        </w:rPr>
        <w:t xml:space="preserve"> </w:t>
      </w:r>
      <w:r w:rsidRPr="000D44C7">
        <w:rPr>
          <w:sz w:val="20"/>
          <w:szCs w:val="20"/>
        </w:rPr>
        <w:t>національне</w:t>
      </w:r>
      <w:r w:rsidRPr="000D44C7">
        <w:rPr>
          <w:spacing w:val="23"/>
          <w:sz w:val="20"/>
          <w:szCs w:val="20"/>
        </w:rPr>
        <w:t xml:space="preserve"> </w:t>
      </w:r>
      <w:r w:rsidRPr="000D44C7">
        <w:rPr>
          <w:sz w:val="20"/>
          <w:szCs w:val="20"/>
        </w:rPr>
        <w:t>законодавство відповідної юрисдикції</w:t>
      </w:r>
      <w:r w:rsidRPr="000D44C7">
        <w:rPr>
          <w:spacing w:val="1"/>
          <w:sz w:val="20"/>
          <w:szCs w:val="20"/>
        </w:rPr>
        <w:t xml:space="preserve"> </w:t>
      </w:r>
      <w:r w:rsidRPr="000D44C7">
        <w:rPr>
          <w:sz w:val="20"/>
          <w:szCs w:val="20"/>
        </w:rPr>
        <w:t>не вимагає</w:t>
      </w:r>
      <w:r w:rsidRPr="000D44C7">
        <w:rPr>
          <w:spacing w:val="-2"/>
          <w:sz w:val="20"/>
          <w:szCs w:val="20"/>
        </w:rPr>
        <w:t xml:space="preserve"> </w:t>
      </w:r>
      <w:r w:rsidRPr="000D44C7">
        <w:rPr>
          <w:sz w:val="20"/>
          <w:szCs w:val="20"/>
        </w:rPr>
        <w:t>збір ІПН, виданих цією юрисдикцією).</w:t>
      </w:r>
    </w:p>
    <w:p w14:paraId="537284E8" w14:textId="77777777" w:rsidR="00AB1B9D" w:rsidRPr="000D44C7" w:rsidRDefault="00AB1B9D"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647"/>
      </w:tblGrid>
      <w:tr w:rsidR="00AB1B9D" w:rsidRPr="000D44C7" w14:paraId="467942B6" w14:textId="77777777" w:rsidTr="0010402F">
        <w:trPr>
          <w:trHeight w:val="254"/>
        </w:trPr>
        <w:tc>
          <w:tcPr>
            <w:tcW w:w="10951" w:type="dxa"/>
            <w:gridSpan w:val="2"/>
          </w:tcPr>
          <w:p w14:paraId="6B6195F0" w14:textId="5C7A3CE8" w:rsidR="00AB1B9D" w:rsidRPr="000D44C7" w:rsidRDefault="00AB1B9D" w:rsidP="00C35FAA">
            <w:pPr>
              <w:pStyle w:val="TableParagraph"/>
              <w:ind w:left="112" w:right="123"/>
              <w:contextualSpacing/>
              <w:jc w:val="center"/>
              <w:rPr>
                <w:b/>
                <w:sz w:val="20"/>
                <w:szCs w:val="20"/>
              </w:rPr>
            </w:pPr>
            <w:r w:rsidRPr="000D44C7">
              <w:rPr>
                <w:b/>
                <w:sz w:val="20"/>
                <w:szCs w:val="20"/>
              </w:rPr>
              <w:t xml:space="preserve">Інформація про Власника(ів) рахунку(ів) Організацій, щодо яких </w:t>
            </w:r>
            <w:r w:rsidRPr="000D44C7">
              <w:rPr>
                <w:b/>
                <w:sz w:val="20"/>
                <w:szCs w:val="20"/>
                <w:u w:val="single"/>
              </w:rPr>
              <w:t>КО2</w:t>
            </w:r>
            <w:r w:rsidRPr="000D44C7">
              <w:rPr>
                <w:b/>
                <w:sz w:val="20"/>
                <w:szCs w:val="20"/>
              </w:rPr>
              <w:t xml:space="preserve"> є контролюючою особою.</w:t>
            </w:r>
          </w:p>
          <w:p w14:paraId="19C21A57" w14:textId="77777777" w:rsidR="00AB1B9D" w:rsidRPr="000D44C7" w:rsidRDefault="00AB1B9D" w:rsidP="00C35FAA">
            <w:pPr>
              <w:pStyle w:val="TableParagraph"/>
              <w:ind w:left="112" w:right="123"/>
              <w:contextualSpacing/>
              <w:jc w:val="center"/>
              <w:rPr>
                <w:b/>
                <w:sz w:val="20"/>
                <w:szCs w:val="20"/>
                <w:highlight w:val="yellow"/>
              </w:rPr>
            </w:pPr>
            <w:r w:rsidRPr="000D44C7">
              <w:rPr>
                <w:i/>
                <w:sz w:val="20"/>
                <w:szCs w:val="20"/>
              </w:rPr>
              <w:t xml:space="preserve">Вкажіть </w:t>
            </w:r>
            <w:r w:rsidRPr="000D44C7">
              <w:rPr>
                <w:i/>
                <w:sz w:val="20"/>
                <w:szCs w:val="20"/>
                <w:u w:val="single"/>
              </w:rPr>
              <w:t>всіх</w:t>
            </w:r>
            <w:r w:rsidRPr="000D44C7">
              <w:rPr>
                <w:i/>
                <w:sz w:val="20"/>
                <w:szCs w:val="20"/>
              </w:rPr>
              <w:t xml:space="preserve"> Власників рахунків (додайте рядки за необхідності).</w:t>
            </w:r>
          </w:p>
        </w:tc>
      </w:tr>
      <w:tr w:rsidR="00AB1B9D" w:rsidRPr="000D44C7" w14:paraId="0DBCA423" w14:textId="77777777" w:rsidTr="0010402F">
        <w:trPr>
          <w:trHeight w:val="251"/>
        </w:trPr>
        <w:tc>
          <w:tcPr>
            <w:tcW w:w="2304" w:type="dxa"/>
          </w:tcPr>
          <w:p w14:paraId="3501286B" w14:textId="77777777" w:rsidR="00AB1B9D" w:rsidRPr="000D44C7" w:rsidRDefault="00AB1B9D" w:rsidP="00C35FAA">
            <w:pPr>
              <w:pStyle w:val="TableParagraph"/>
              <w:ind w:left="112" w:right="123"/>
              <w:contextualSpacing/>
              <w:jc w:val="center"/>
              <w:rPr>
                <w:b/>
                <w:sz w:val="20"/>
                <w:szCs w:val="20"/>
              </w:rPr>
            </w:pPr>
            <w:r w:rsidRPr="000D44C7">
              <w:rPr>
                <w:b/>
                <w:sz w:val="20"/>
                <w:szCs w:val="20"/>
              </w:rPr>
              <w:t>Власник рахунку</w:t>
            </w:r>
          </w:p>
        </w:tc>
        <w:tc>
          <w:tcPr>
            <w:tcW w:w="8647" w:type="dxa"/>
          </w:tcPr>
          <w:p w14:paraId="087864B8" w14:textId="77777777" w:rsidR="00AB1B9D" w:rsidRPr="000D44C7" w:rsidRDefault="00AB1B9D" w:rsidP="00C35FAA">
            <w:pPr>
              <w:pStyle w:val="TableParagraph"/>
              <w:ind w:left="112" w:right="123"/>
              <w:contextualSpacing/>
              <w:jc w:val="center"/>
              <w:rPr>
                <w:b/>
                <w:sz w:val="20"/>
                <w:szCs w:val="20"/>
              </w:rPr>
            </w:pPr>
            <w:r w:rsidRPr="000D44C7">
              <w:rPr>
                <w:b/>
                <w:sz w:val="20"/>
                <w:szCs w:val="20"/>
              </w:rPr>
              <w:t>Повна назва</w:t>
            </w:r>
          </w:p>
        </w:tc>
      </w:tr>
      <w:tr w:rsidR="00AB1B9D" w:rsidRPr="000D44C7" w14:paraId="2D0F59C4" w14:textId="77777777" w:rsidTr="0010402F">
        <w:trPr>
          <w:trHeight w:val="253"/>
        </w:trPr>
        <w:tc>
          <w:tcPr>
            <w:tcW w:w="2304" w:type="dxa"/>
          </w:tcPr>
          <w:p w14:paraId="18F19C86" w14:textId="77777777" w:rsidR="00AB1B9D" w:rsidRPr="000D44C7" w:rsidRDefault="00AB1B9D" w:rsidP="00C35FAA">
            <w:pPr>
              <w:pStyle w:val="TableParagraph"/>
              <w:ind w:left="112" w:right="123"/>
              <w:contextualSpacing/>
              <w:rPr>
                <w:b/>
                <w:sz w:val="20"/>
                <w:szCs w:val="20"/>
              </w:rPr>
            </w:pPr>
            <w:r w:rsidRPr="000D44C7">
              <w:rPr>
                <w:sz w:val="20"/>
                <w:szCs w:val="20"/>
              </w:rPr>
              <w:t>Організація1</w:t>
            </w:r>
          </w:p>
        </w:tc>
        <w:tc>
          <w:tcPr>
            <w:tcW w:w="8647" w:type="dxa"/>
          </w:tcPr>
          <w:p w14:paraId="080E70F0" w14:textId="77777777" w:rsidR="00AB1B9D" w:rsidRPr="000D44C7" w:rsidRDefault="00AB1B9D" w:rsidP="00C35FAA">
            <w:pPr>
              <w:pStyle w:val="TableParagraph"/>
              <w:ind w:left="112" w:right="123"/>
              <w:contextualSpacing/>
              <w:rPr>
                <w:b/>
                <w:color w:val="0000FF"/>
                <w:sz w:val="20"/>
                <w:szCs w:val="20"/>
              </w:rPr>
            </w:pPr>
          </w:p>
        </w:tc>
      </w:tr>
      <w:tr w:rsidR="00AB1B9D" w:rsidRPr="000D44C7" w14:paraId="40D90E7D" w14:textId="77777777" w:rsidTr="0010402F">
        <w:trPr>
          <w:trHeight w:val="253"/>
        </w:trPr>
        <w:tc>
          <w:tcPr>
            <w:tcW w:w="2304" w:type="dxa"/>
          </w:tcPr>
          <w:p w14:paraId="40F37EFB" w14:textId="77777777" w:rsidR="00AB1B9D" w:rsidRPr="000D44C7" w:rsidRDefault="00AB1B9D" w:rsidP="00C35FAA">
            <w:pPr>
              <w:pStyle w:val="TableParagraph"/>
              <w:ind w:left="112" w:right="123"/>
              <w:contextualSpacing/>
              <w:rPr>
                <w:b/>
                <w:sz w:val="20"/>
                <w:szCs w:val="20"/>
              </w:rPr>
            </w:pPr>
            <w:r w:rsidRPr="000D44C7">
              <w:rPr>
                <w:sz w:val="20"/>
                <w:szCs w:val="20"/>
              </w:rPr>
              <w:t>Організація2</w:t>
            </w:r>
          </w:p>
        </w:tc>
        <w:tc>
          <w:tcPr>
            <w:tcW w:w="8647" w:type="dxa"/>
          </w:tcPr>
          <w:p w14:paraId="585B47A9" w14:textId="77777777" w:rsidR="00AB1B9D" w:rsidRPr="000D44C7" w:rsidRDefault="00AB1B9D" w:rsidP="00C35FAA">
            <w:pPr>
              <w:pStyle w:val="TableParagraph"/>
              <w:ind w:left="112" w:right="123"/>
              <w:contextualSpacing/>
              <w:rPr>
                <w:b/>
                <w:color w:val="0000FF"/>
                <w:sz w:val="20"/>
                <w:szCs w:val="20"/>
              </w:rPr>
            </w:pPr>
          </w:p>
        </w:tc>
      </w:tr>
      <w:tr w:rsidR="00AB1B9D" w:rsidRPr="000D44C7" w14:paraId="595600FE" w14:textId="77777777" w:rsidTr="0010402F">
        <w:trPr>
          <w:trHeight w:val="253"/>
        </w:trPr>
        <w:tc>
          <w:tcPr>
            <w:tcW w:w="2304" w:type="dxa"/>
          </w:tcPr>
          <w:p w14:paraId="620DA10F" w14:textId="77777777" w:rsidR="00AB1B9D" w:rsidRPr="000D44C7" w:rsidRDefault="00AB1B9D" w:rsidP="00C35FAA">
            <w:pPr>
              <w:pStyle w:val="TableParagraph"/>
              <w:ind w:left="112" w:right="123"/>
              <w:contextualSpacing/>
              <w:rPr>
                <w:b/>
                <w:sz w:val="20"/>
                <w:szCs w:val="20"/>
              </w:rPr>
            </w:pPr>
            <w:r w:rsidRPr="000D44C7">
              <w:rPr>
                <w:sz w:val="20"/>
                <w:szCs w:val="20"/>
              </w:rPr>
              <w:t>Організація3</w:t>
            </w:r>
          </w:p>
        </w:tc>
        <w:tc>
          <w:tcPr>
            <w:tcW w:w="8647" w:type="dxa"/>
          </w:tcPr>
          <w:p w14:paraId="3FE89983" w14:textId="77777777" w:rsidR="00AB1B9D" w:rsidRPr="000D44C7" w:rsidRDefault="00AB1B9D" w:rsidP="00C35FAA">
            <w:pPr>
              <w:pStyle w:val="TableParagraph"/>
              <w:ind w:left="112" w:right="123"/>
              <w:contextualSpacing/>
              <w:rPr>
                <w:b/>
                <w:color w:val="0000FF"/>
                <w:sz w:val="20"/>
                <w:szCs w:val="20"/>
              </w:rPr>
            </w:pPr>
          </w:p>
        </w:tc>
      </w:tr>
    </w:tbl>
    <w:p w14:paraId="5370F846" w14:textId="77777777" w:rsidR="00AB1B9D" w:rsidRPr="000D44C7" w:rsidRDefault="00AB1B9D" w:rsidP="00C35FAA">
      <w:pPr>
        <w:widowControl w:val="0"/>
        <w:autoSpaceDE w:val="0"/>
        <w:autoSpaceDN w:val="0"/>
        <w:spacing w:after="0" w:line="240" w:lineRule="auto"/>
        <w:ind w:right="-7"/>
        <w:contextualSpacing/>
        <w:rPr>
          <w:rFonts w:ascii="Times New Roman" w:eastAsia="Times New Roman" w:hAnsi="Times New Roman" w:cs="Times New Roman"/>
          <w:b/>
          <w:sz w:val="12"/>
          <w:lang w:val="uk-UA"/>
        </w:rPr>
      </w:pPr>
    </w:p>
    <w:tbl>
      <w:tblPr>
        <w:tblStyle w:val="TableNormal"/>
        <w:tblW w:w="109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276"/>
        <w:gridCol w:w="1276"/>
        <w:gridCol w:w="1276"/>
      </w:tblGrid>
      <w:tr w:rsidR="00AB1B9D" w:rsidRPr="000D44C7" w14:paraId="5CF2F3FA" w14:textId="77777777" w:rsidTr="0010402F">
        <w:trPr>
          <w:trHeight w:val="20"/>
        </w:trPr>
        <w:tc>
          <w:tcPr>
            <w:tcW w:w="10916" w:type="dxa"/>
            <w:gridSpan w:val="4"/>
          </w:tcPr>
          <w:p w14:paraId="2FF173C4" w14:textId="368E2911" w:rsidR="00AB1B9D" w:rsidRPr="000D44C7" w:rsidRDefault="00AB1B9D" w:rsidP="0097297E">
            <w:pPr>
              <w:pStyle w:val="TableParagraph"/>
              <w:ind w:left="110"/>
              <w:contextualSpacing/>
              <w:rPr>
                <w:b/>
                <w:sz w:val="20"/>
                <w:szCs w:val="20"/>
              </w:rPr>
            </w:pPr>
            <w:r w:rsidRPr="000D44C7">
              <w:rPr>
                <w:b/>
                <w:sz w:val="20"/>
                <w:szCs w:val="20"/>
              </w:rPr>
              <w:t>Статус</w:t>
            </w:r>
            <w:r w:rsidRPr="000D44C7">
              <w:rPr>
                <w:b/>
                <w:spacing w:val="30"/>
                <w:sz w:val="20"/>
                <w:szCs w:val="20"/>
              </w:rPr>
              <w:t xml:space="preserve"> </w:t>
            </w:r>
            <w:r w:rsidRPr="000D44C7">
              <w:rPr>
                <w:b/>
                <w:sz w:val="20"/>
                <w:szCs w:val="20"/>
                <w:u w:val="single"/>
              </w:rPr>
              <w:t>КО2</w:t>
            </w:r>
            <w:r w:rsidRPr="000D44C7">
              <w:rPr>
                <w:b/>
                <w:sz w:val="20"/>
                <w:szCs w:val="20"/>
              </w:rPr>
              <w:t xml:space="preserve"> </w:t>
            </w:r>
            <w:r w:rsidRPr="000D44C7">
              <w:rPr>
                <w:i/>
                <w:sz w:val="20"/>
                <w:szCs w:val="20"/>
              </w:rPr>
              <w:t>(зробіть відмітки у відповідних полях відносно всіх Організацій)</w:t>
            </w:r>
          </w:p>
        </w:tc>
      </w:tr>
      <w:tr w:rsidR="00AB1B9D" w:rsidRPr="000D44C7" w14:paraId="2884FF41" w14:textId="77777777" w:rsidTr="0010402F">
        <w:trPr>
          <w:trHeight w:val="20"/>
        </w:trPr>
        <w:tc>
          <w:tcPr>
            <w:tcW w:w="7088" w:type="dxa"/>
          </w:tcPr>
          <w:p w14:paraId="6F86AC7D" w14:textId="0E24E8C3" w:rsidR="00AB1B9D" w:rsidRPr="000D44C7" w:rsidRDefault="00AB1B9D" w:rsidP="00C35FAA">
            <w:pPr>
              <w:pStyle w:val="TableParagraph"/>
              <w:ind w:left="110"/>
              <w:contextualSpacing/>
              <w:rPr>
                <w:b/>
                <w:sz w:val="20"/>
                <w:szCs w:val="20"/>
              </w:rPr>
            </w:pPr>
            <w:r w:rsidRPr="000D44C7">
              <w:rPr>
                <w:b/>
                <w:sz w:val="20"/>
                <w:szCs w:val="20"/>
              </w:rPr>
              <w:t>Тип КО2</w:t>
            </w:r>
          </w:p>
        </w:tc>
        <w:tc>
          <w:tcPr>
            <w:tcW w:w="1276" w:type="dxa"/>
          </w:tcPr>
          <w:p w14:paraId="1C941C1E" w14:textId="77777777" w:rsidR="00AB1B9D" w:rsidRPr="000D44C7" w:rsidRDefault="00AB1B9D" w:rsidP="00C35FAA">
            <w:pPr>
              <w:pStyle w:val="TableParagraph"/>
              <w:contextualSpacing/>
              <w:jc w:val="center"/>
              <w:rPr>
                <w:b/>
                <w:sz w:val="20"/>
                <w:szCs w:val="20"/>
              </w:rPr>
            </w:pPr>
            <w:r w:rsidRPr="000D44C7">
              <w:rPr>
                <w:b/>
                <w:sz w:val="20"/>
                <w:szCs w:val="20"/>
              </w:rPr>
              <w:t>Організація1</w:t>
            </w:r>
          </w:p>
        </w:tc>
        <w:tc>
          <w:tcPr>
            <w:tcW w:w="1276" w:type="dxa"/>
          </w:tcPr>
          <w:p w14:paraId="7907632B" w14:textId="77777777" w:rsidR="00AB1B9D" w:rsidRPr="000D44C7" w:rsidRDefault="00AB1B9D" w:rsidP="00C35FAA">
            <w:pPr>
              <w:pStyle w:val="TableParagraph"/>
              <w:contextualSpacing/>
              <w:jc w:val="center"/>
              <w:rPr>
                <w:b/>
                <w:sz w:val="20"/>
                <w:szCs w:val="20"/>
              </w:rPr>
            </w:pPr>
            <w:r w:rsidRPr="000D44C7">
              <w:rPr>
                <w:b/>
                <w:sz w:val="20"/>
                <w:szCs w:val="20"/>
              </w:rPr>
              <w:t>Організація2</w:t>
            </w:r>
          </w:p>
        </w:tc>
        <w:tc>
          <w:tcPr>
            <w:tcW w:w="1276" w:type="dxa"/>
          </w:tcPr>
          <w:p w14:paraId="2B745246" w14:textId="77777777" w:rsidR="00AB1B9D" w:rsidRPr="000D44C7" w:rsidRDefault="00AB1B9D" w:rsidP="00C35FAA">
            <w:pPr>
              <w:pStyle w:val="TableParagraph"/>
              <w:contextualSpacing/>
              <w:jc w:val="center"/>
              <w:rPr>
                <w:b/>
                <w:sz w:val="20"/>
                <w:szCs w:val="20"/>
              </w:rPr>
            </w:pPr>
            <w:r w:rsidRPr="000D44C7">
              <w:rPr>
                <w:b/>
                <w:sz w:val="20"/>
                <w:szCs w:val="20"/>
              </w:rPr>
              <w:t>Організація3</w:t>
            </w:r>
          </w:p>
        </w:tc>
      </w:tr>
      <w:tr w:rsidR="00AB1B9D" w:rsidRPr="000D44C7" w14:paraId="6195C66F" w14:textId="77777777" w:rsidTr="0010402F">
        <w:trPr>
          <w:trHeight w:val="20"/>
        </w:trPr>
        <w:tc>
          <w:tcPr>
            <w:tcW w:w="7088" w:type="dxa"/>
          </w:tcPr>
          <w:p w14:paraId="11412075"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1) КО юридичної особи - право власності (CP of legal person - ownership)</w:t>
            </w:r>
          </w:p>
        </w:tc>
        <w:tc>
          <w:tcPr>
            <w:tcW w:w="1276" w:type="dxa"/>
          </w:tcPr>
          <w:p w14:paraId="0A86D2B1" w14:textId="20917100"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1669161"/>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p>
        </w:tc>
        <w:tc>
          <w:tcPr>
            <w:tcW w:w="1276" w:type="dxa"/>
          </w:tcPr>
          <w:p w14:paraId="714D8DE4"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47665272"/>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p>
        </w:tc>
        <w:tc>
          <w:tcPr>
            <w:tcW w:w="1276" w:type="dxa"/>
          </w:tcPr>
          <w:p w14:paraId="47494981"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53806455"/>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p>
        </w:tc>
      </w:tr>
      <w:tr w:rsidR="00AB1B9D" w:rsidRPr="000D44C7" w14:paraId="3120D955" w14:textId="77777777" w:rsidTr="0010402F">
        <w:trPr>
          <w:trHeight w:val="20"/>
        </w:trPr>
        <w:tc>
          <w:tcPr>
            <w:tcW w:w="7088" w:type="dxa"/>
          </w:tcPr>
          <w:p w14:paraId="49EA71BB"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2) КО юридичної особи - інший спосіб контролю (CP of legal person - other means)</w:t>
            </w:r>
          </w:p>
        </w:tc>
        <w:tc>
          <w:tcPr>
            <w:tcW w:w="1276" w:type="dxa"/>
          </w:tcPr>
          <w:p w14:paraId="4219F1DE"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09746559"/>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p>
        </w:tc>
        <w:tc>
          <w:tcPr>
            <w:tcW w:w="1276" w:type="dxa"/>
          </w:tcPr>
          <w:p w14:paraId="7860B0CE"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03928486"/>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306BC2E7"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78322417"/>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6C090A1B" w14:textId="77777777" w:rsidTr="0010402F">
        <w:trPr>
          <w:trHeight w:val="20"/>
        </w:trPr>
        <w:tc>
          <w:tcPr>
            <w:tcW w:w="7088" w:type="dxa"/>
          </w:tcPr>
          <w:p w14:paraId="543E5B4F"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3) КО юридичної особи - особа, яка займає старшу керівну посаду (CP of legal person - senior managing official)</w:t>
            </w:r>
          </w:p>
        </w:tc>
        <w:tc>
          <w:tcPr>
            <w:tcW w:w="1276" w:type="dxa"/>
          </w:tcPr>
          <w:p w14:paraId="7741BFD6"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82509269"/>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3069624A"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8856123"/>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55EC79C9"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32697410"/>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19BA919C" w14:textId="77777777" w:rsidTr="0010402F">
        <w:trPr>
          <w:trHeight w:val="20"/>
        </w:trPr>
        <w:tc>
          <w:tcPr>
            <w:tcW w:w="7088" w:type="dxa"/>
          </w:tcPr>
          <w:p w14:paraId="31D591D7"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4) КО правового утворення - траст - засновник (CP of legal arrangement – trust - settlor)</w:t>
            </w:r>
          </w:p>
        </w:tc>
        <w:tc>
          <w:tcPr>
            <w:tcW w:w="1276" w:type="dxa"/>
          </w:tcPr>
          <w:p w14:paraId="6948AB76"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99228339"/>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23E6BD36"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11118862"/>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65F5974F"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16906260"/>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77B2870D" w14:textId="77777777" w:rsidTr="0010402F">
        <w:trPr>
          <w:trHeight w:val="20"/>
        </w:trPr>
        <w:tc>
          <w:tcPr>
            <w:tcW w:w="7088" w:type="dxa"/>
          </w:tcPr>
          <w:p w14:paraId="2570D455"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5) КО правового утворення - траст - управитель (довірчий власник) (CP of legal arrangement - trust - trustee)</w:t>
            </w:r>
          </w:p>
        </w:tc>
        <w:tc>
          <w:tcPr>
            <w:tcW w:w="1276" w:type="dxa"/>
          </w:tcPr>
          <w:p w14:paraId="748E7F5E"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78436936"/>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19B925B9"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5079527"/>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6EE8E553"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39158023"/>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622ABE5E" w14:textId="77777777" w:rsidTr="0010402F">
        <w:trPr>
          <w:trHeight w:val="20"/>
        </w:trPr>
        <w:tc>
          <w:tcPr>
            <w:tcW w:w="7088" w:type="dxa"/>
          </w:tcPr>
          <w:p w14:paraId="16F3FF20"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6) КО правового утворення - траст - захисник (протектор) (CP of legal arrangement - trust - protector)</w:t>
            </w:r>
          </w:p>
        </w:tc>
        <w:tc>
          <w:tcPr>
            <w:tcW w:w="1276" w:type="dxa"/>
          </w:tcPr>
          <w:p w14:paraId="298F3CC7"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3970190"/>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771B6313"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49073186"/>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70B4C65D"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07521687"/>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0715D115" w14:textId="77777777" w:rsidTr="0010402F">
        <w:trPr>
          <w:trHeight w:val="20"/>
        </w:trPr>
        <w:tc>
          <w:tcPr>
            <w:tcW w:w="7088" w:type="dxa"/>
          </w:tcPr>
          <w:p w14:paraId="1CD5FB3C"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7) КО правового утворення - траст - вигодонабувач (бенефіціар) (CP of legal arrangement - trust - beneficiary)</w:t>
            </w:r>
          </w:p>
        </w:tc>
        <w:tc>
          <w:tcPr>
            <w:tcW w:w="1276" w:type="dxa"/>
          </w:tcPr>
          <w:p w14:paraId="5813F387"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74434214"/>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10726DDE"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76160107"/>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10ED9FBD"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4623248"/>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6DA4FC61" w14:textId="77777777" w:rsidTr="0010402F">
        <w:trPr>
          <w:trHeight w:val="20"/>
        </w:trPr>
        <w:tc>
          <w:tcPr>
            <w:tcW w:w="7088" w:type="dxa"/>
          </w:tcPr>
          <w:p w14:paraId="6B02C7AD"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8) КО правового утворення - траст - інше (CP of legal arrangement - trust - other)</w:t>
            </w:r>
          </w:p>
        </w:tc>
        <w:tc>
          <w:tcPr>
            <w:tcW w:w="1276" w:type="dxa"/>
          </w:tcPr>
          <w:p w14:paraId="64B328C3"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62228884"/>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482FB6DA"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2198340"/>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6986A641"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55213752"/>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58E2D487" w14:textId="77777777" w:rsidTr="0010402F">
        <w:trPr>
          <w:trHeight w:val="20"/>
        </w:trPr>
        <w:tc>
          <w:tcPr>
            <w:tcW w:w="7088" w:type="dxa"/>
          </w:tcPr>
          <w:p w14:paraId="6D72FD3C"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9) КО правового утворення - інше - еквівалент засновника (CP of legal arrangement - other - settlor-equivalent)</w:t>
            </w:r>
          </w:p>
        </w:tc>
        <w:tc>
          <w:tcPr>
            <w:tcW w:w="1276" w:type="dxa"/>
          </w:tcPr>
          <w:p w14:paraId="6F69EB7E"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96483415"/>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4D7C34FD"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38300700"/>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31099D43"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10263949"/>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25775460" w14:textId="77777777" w:rsidTr="0010402F">
        <w:trPr>
          <w:trHeight w:val="20"/>
        </w:trPr>
        <w:tc>
          <w:tcPr>
            <w:tcW w:w="7088" w:type="dxa"/>
          </w:tcPr>
          <w:p w14:paraId="110019EF"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10) КО правового утворення - інше - еквівалент управителя (довірчого власника) (CP of legal arrangement – other - trustee-equivalent)</w:t>
            </w:r>
          </w:p>
        </w:tc>
        <w:tc>
          <w:tcPr>
            <w:tcW w:w="1276" w:type="dxa"/>
          </w:tcPr>
          <w:p w14:paraId="4BEFA5F6"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78890766"/>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43BEBACA"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3826094"/>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0710AADB"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20090371"/>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7B724392" w14:textId="77777777" w:rsidTr="0010402F">
        <w:trPr>
          <w:trHeight w:val="20"/>
        </w:trPr>
        <w:tc>
          <w:tcPr>
            <w:tcW w:w="7088" w:type="dxa"/>
          </w:tcPr>
          <w:p w14:paraId="6DEC9EEB"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11) КО правового утворення - інше - еквівалент захисника (протектора) (CP of legal arrangement - other - protector- equivalent)</w:t>
            </w:r>
          </w:p>
        </w:tc>
        <w:tc>
          <w:tcPr>
            <w:tcW w:w="1276" w:type="dxa"/>
          </w:tcPr>
          <w:p w14:paraId="2999987B"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34478124"/>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047B6AF2"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25916643"/>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0DC28B9A"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33698019"/>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1C18888C" w14:textId="77777777" w:rsidTr="0010402F">
        <w:trPr>
          <w:trHeight w:val="20"/>
        </w:trPr>
        <w:tc>
          <w:tcPr>
            <w:tcW w:w="7088" w:type="dxa"/>
          </w:tcPr>
          <w:p w14:paraId="699733D2"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12) КО правового утворення - інше - еквівалент вигодонабувача (бенефіціара) (CP of legal arrangement - other -beneficiary-equivalent)</w:t>
            </w:r>
          </w:p>
        </w:tc>
        <w:tc>
          <w:tcPr>
            <w:tcW w:w="1276" w:type="dxa"/>
          </w:tcPr>
          <w:p w14:paraId="68ABDBD3"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82942960"/>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241D1402"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76818972"/>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0A9548DA"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4055236"/>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r w:rsidR="00AB1B9D" w:rsidRPr="000D44C7" w14:paraId="29DB7AE7" w14:textId="77777777" w:rsidTr="0010402F">
        <w:trPr>
          <w:trHeight w:val="20"/>
        </w:trPr>
        <w:tc>
          <w:tcPr>
            <w:tcW w:w="7088" w:type="dxa"/>
          </w:tcPr>
          <w:p w14:paraId="743B22EC" w14:textId="77777777" w:rsidR="00AB1B9D" w:rsidRPr="000D44C7" w:rsidRDefault="00AB1B9D" w:rsidP="00C35FAA">
            <w:pPr>
              <w:pStyle w:val="TableParagraph"/>
              <w:tabs>
                <w:tab w:val="left" w:pos="4963"/>
              </w:tabs>
              <w:ind w:left="110" w:right="142"/>
              <w:contextualSpacing/>
              <w:rPr>
                <w:sz w:val="18"/>
                <w:szCs w:val="18"/>
              </w:rPr>
            </w:pPr>
            <w:r w:rsidRPr="000D44C7">
              <w:rPr>
                <w:sz w:val="18"/>
                <w:szCs w:val="18"/>
              </w:rPr>
              <w:t>13) КО правового утворення - інше - інший еквівалент (CP of legal arrangement - other - other-equivalent)</w:t>
            </w:r>
          </w:p>
        </w:tc>
        <w:tc>
          <w:tcPr>
            <w:tcW w:w="1276" w:type="dxa"/>
          </w:tcPr>
          <w:p w14:paraId="1BB79D31"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45278021"/>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6E161207"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11636617"/>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c>
          <w:tcPr>
            <w:tcW w:w="1276" w:type="dxa"/>
          </w:tcPr>
          <w:p w14:paraId="5FBE7D58" w14:textId="77777777" w:rsidR="00AB1B9D" w:rsidRPr="000D44C7" w:rsidRDefault="00896CF9" w:rsidP="00C35FA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66892457"/>
                <w14:checkbox>
                  <w14:checked w14:val="0"/>
                  <w14:checkedState w14:val="2612" w14:font="MS Gothic"/>
                  <w14:uncheckedState w14:val="2610" w14:font="MS Gothic"/>
                </w14:checkbox>
              </w:sdtPr>
              <w:sdtEndPr>
                <w:rPr>
                  <w:rStyle w:val="normaltextrun"/>
                </w:rPr>
              </w:sdtEndPr>
              <w:sdtContent>
                <w:r w:rsidR="00AB1B9D" w:rsidRPr="000D44C7">
                  <w:rPr>
                    <w:rStyle w:val="normaltextrun"/>
                    <w:rFonts w:ascii="MS Mincho" w:eastAsia="MS Mincho" w:hAnsi="MS Mincho" w:cs="MS Mincho"/>
                    <w:b/>
                    <w:color w:val="0000FF"/>
                    <w:sz w:val="20"/>
                    <w:szCs w:val="20"/>
                  </w:rPr>
                  <w:t>☐</w:t>
                </w:r>
              </w:sdtContent>
            </w:sdt>
            <w:r w:rsidR="00AB1B9D" w:rsidRPr="000D44C7">
              <w:rPr>
                <w:rStyle w:val="normaltextrun"/>
                <w:rFonts w:eastAsia="MS Gothic"/>
                <w:b/>
                <w:color w:val="0000FF"/>
                <w:sz w:val="20"/>
                <w:szCs w:val="20"/>
              </w:rPr>
              <w:t xml:space="preserve"> </w:t>
            </w:r>
          </w:p>
        </w:tc>
      </w:tr>
    </w:tbl>
    <w:p w14:paraId="6406B2E7" w14:textId="77777777" w:rsidR="00AB1B9D" w:rsidRPr="000D44C7" w:rsidRDefault="00AB1B9D" w:rsidP="00C35FAA">
      <w:pPr>
        <w:pStyle w:val="paragraph"/>
        <w:spacing w:before="0" w:beforeAutospacing="0" w:after="0" w:afterAutospacing="0"/>
        <w:ind w:right="75"/>
        <w:contextualSpacing/>
        <w:textAlignment w:val="baseline"/>
        <w:rPr>
          <w:sz w:val="12"/>
          <w:szCs w:val="12"/>
        </w:rPr>
      </w:pPr>
    </w:p>
    <w:p w14:paraId="4B9F9FE9" w14:textId="0BF1ACCE" w:rsidR="000120A6" w:rsidRPr="000D44C7" w:rsidRDefault="000120A6" w:rsidP="00C35FAA">
      <w:pPr>
        <w:pStyle w:val="1"/>
        <w:spacing w:before="0"/>
        <w:ind w:left="0" w:right="-7"/>
        <w:contextualSpacing/>
        <w:jc w:val="both"/>
        <w:rPr>
          <w:sz w:val="20"/>
          <w:szCs w:val="20"/>
          <w:u w:val="single"/>
        </w:rPr>
      </w:pPr>
      <w:r w:rsidRPr="000D44C7">
        <w:rPr>
          <w:sz w:val="20"/>
          <w:szCs w:val="20"/>
          <w:u w:val="single"/>
        </w:rPr>
        <w:t>КОНТРОЛЮЮЧА ОСОБА3 (надалі – «КО3»)</w:t>
      </w:r>
    </w:p>
    <w:p w14:paraId="56A35B5D" w14:textId="517F107C" w:rsidR="007F42FD" w:rsidRPr="000D44C7" w:rsidRDefault="000120A6" w:rsidP="00C35FAA">
      <w:pPr>
        <w:pStyle w:val="paragraph"/>
        <w:spacing w:before="0" w:beforeAutospacing="0" w:after="0" w:afterAutospacing="0"/>
        <w:ind w:right="75"/>
        <w:contextualSpacing/>
        <w:textAlignment w:val="baseline"/>
        <w:rPr>
          <w:i/>
          <w:sz w:val="20"/>
          <w:szCs w:val="20"/>
        </w:rPr>
      </w:pPr>
      <w:r w:rsidRPr="000D44C7">
        <w:rPr>
          <w:i/>
          <w:sz w:val="20"/>
          <w:szCs w:val="20"/>
        </w:rPr>
        <w:t>(додайте інформацію за необхідності)</w:t>
      </w:r>
    </w:p>
    <w:p w14:paraId="44377880" w14:textId="0DDF8BC9" w:rsidR="00AB1B9D" w:rsidRPr="000D44C7" w:rsidRDefault="00AB1B9D" w:rsidP="00C35FAA">
      <w:pPr>
        <w:spacing w:after="0" w:line="240" w:lineRule="auto"/>
        <w:contextualSpacing/>
        <w:rPr>
          <w:rFonts w:ascii="Times New Roman" w:eastAsia="Times New Roman" w:hAnsi="Times New Roman" w:cs="Times New Roman"/>
          <w:lang w:val="uk-UA" w:eastAsia="uk-UA"/>
        </w:rPr>
      </w:pPr>
      <w:r w:rsidRPr="000D44C7">
        <w:rPr>
          <w:rFonts w:ascii="Times New Roman" w:eastAsia="Times New Roman" w:hAnsi="Times New Roman" w:cs="Times New Roman"/>
          <w:lang w:val="uk-UA" w:eastAsia="uk-UA"/>
        </w:rPr>
        <w:br w:type="page"/>
      </w:r>
    </w:p>
    <w:p w14:paraId="4895DB5D" w14:textId="761E807D" w:rsidR="00B071C9" w:rsidRPr="000D44C7" w:rsidRDefault="00B071C9" w:rsidP="00C35FAA">
      <w:pPr>
        <w:spacing w:after="0" w:line="240" w:lineRule="auto"/>
        <w:contextualSpacing/>
        <w:jc w:val="center"/>
        <w:rPr>
          <w:rFonts w:ascii="Times New Roman" w:hAnsi="Times New Roman" w:cs="Times New Roman"/>
          <w:b/>
          <w:lang w:val="uk-UA"/>
        </w:rPr>
      </w:pPr>
      <w:r w:rsidRPr="000D44C7">
        <w:rPr>
          <w:rFonts w:ascii="Times New Roman" w:hAnsi="Times New Roman" w:cs="Times New Roman"/>
          <w:b/>
          <w:lang w:val="uk-UA"/>
        </w:rPr>
        <w:lastRenderedPageBreak/>
        <w:t>ЧАСТИНА 4 – ЗАЯВА ТА ПІДПИС</w:t>
      </w:r>
    </w:p>
    <w:p w14:paraId="540256F7" w14:textId="77777777" w:rsidR="00942558" w:rsidRPr="000D44C7" w:rsidRDefault="00942558" w:rsidP="00C35FAA">
      <w:pPr>
        <w:spacing w:after="0" w:line="240" w:lineRule="auto"/>
        <w:ind w:left="-993"/>
        <w:contextualSpacing/>
        <w:rPr>
          <w:rFonts w:ascii="Times New Roman" w:hAnsi="Times New Roman" w:cs="Times New Roman"/>
          <w:b/>
          <w:i/>
          <w:iCs/>
          <w:color w:val="A6A6A6" w:themeColor="background1" w:themeShade="A6"/>
          <w:sz w:val="20"/>
          <w:szCs w:val="20"/>
          <w:lang w:val="uk-UA"/>
        </w:rPr>
      </w:pPr>
    </w:p>
    <w:p w14:paraId="48EDE427" w14:textId="77777777" w:rsidR="0010402F" w:rsidRPr="000D44C7" w:rsidRDefault="0010402F" w:rsidP="00C35FAA">
      <w:pPr>
        <w:pStyle w:val="TableParagraph"/>
        <w:contextualSpacing/>
        <w:jc w:val="both"/>
        <w:rPr>
          <w:sz w:val="20"/>
          <w:szCs w:val="20"/>
        </w:rPr>
      </w:pPr>
      <w:r w:rsidRPr="000D44C7">
        <w:rPr>
          <w:sz w:val="20"/>
          <w:szCs w:val="20"/>
        </w:rPr>
        <w:t>Підтверджую, що:</w:t>
      </w:r>
    </w:p>
    <w:p w14:paraId="0B10689D" w14:textId="77777777" w:rsidR="0010402F" w:rsidRPr="000D44C7" w:rsidRDefault="0010402F" w:rsidP="00C35FAA">
      <w:pPr>
        <w:pStyle w:val="TableParagraph"/>
        <w:numPr>
          <w:ilvl w:val="0"/>
          <w:numId w:val="38"/>
        </w:numPr>
        <w:ind w:left="284" w:hanging="284"/>
        <w:contextualSpacing/>
        <w:jc w:val="both"/>
        <w:rPr>
          <w:sz w:val="20"/>
          <w:szCs w:val="20"/>
        </w:rPr>
      </w:pPr>
      <w:r w:rsidRPr="000D44C7">
        <w:rPr>
          <w:sz w:val="20"/>
          <w:szCs w:val="20"/>
        </w:rPr>
        <w:t>вся інформація, зазначена в цій Анкеті для цілей Загального стандарту звітності CRS є точною та повною в тій мірі, в якій мені відомо, на дату подання до ТОВ «ТІ-ІНВЕСТ»;</w:t>
      </w:r>
    </w:p>
    <w:p w14:paraId="3224B07A" w14:textId="487B7360" w:rsidR="0010402F" w:rsidRPr="000D44C7" w:rsidRDefault="0010402F" w:rsidP="00C35FAA">
      <w:pPr>
        <w:pStyle w:val="TableParagraph"/>
        <w:numPr>
          <w:ilvl w:val="0"/>
          <w:numId w:val="38"/>
        </w:numPr>
        <w:ind w:left="284" w:hanging="284"/>
        <w:contextualSpacing/>
        <w:jc w:val="both"/>
        <w:rPr>
          <w:sz w:val="20"/>
          <w:szCs w:val="20"/>
        </w:rPr>
      </w:pPr>
      <w:r w:rsidRPr="000D44C7">
        <w:rPr>
          <w:sz w:val="20"/>
          <w:szCs w:val="20"/>
          <w:lang w:eastAsia="uk-UA"/>
        </w:rPr>
        <w:t xml:space="preserve">розумію, що інформація надана в </w:t>
      </w:r>
      <w:r w:rsidRPr="000D44C7">
        <w:rPr>
          <w:sz w:val="20"/>
          <w:szCs w:val="20"/>
        </w:rPr>
        <w:t>цій Анкеті</w:t>
      </w:r>
      <w:r w:rsidRPr="000D44C7">
        <w:rPr>
          <w:sz w:val="20"/>
          <w:szCs w:val="20"/>
          <w:lang w:eastAsia="uk-UA"/>
        </w:rPr>
        <w:t xml:space="preserve"> та інформація про Компанію</w:t>
      </w:r>
      <w:r w:rsidR="00F5330F">
        <w:rPr>
          <w:sz w:val="20"/>
          <w:szCs w:val="20"/>
          <w:lang w:eastAsia="uk-UA"/>
        </w:rPr>
        <w:t xml:space="preserve"> </w:t>
      </w:r>
      <w:r w:rsidRPr="000D44C7">
        <w:rPr>
          <w:sz w:val="20"/>
          <w:szCs w:val="20"/>
          <w:lang w:eastAsia="uk-UA"/>
        </w:rPr>
        <w:t>/ Контролюючих осіб</w:t>
      </w:r>
      <w:r w:rsidR="00267002" w:rsidRPr="000D44C7">
        <w:rPr>
          <w:sz w:val="20"/>
          <w:szCs w:val="20"/>
          <w:lang w:eastAsia="uk-UA"/>
        </w:rPr>
        <w:t xml:space="preserve"> та про будь-який</w:t>
      </w:r>
      <w:r w:rsidRPr="000D44C7">
        <w:rPr>
          <w:sz w:val="20"/>
          <w:szCs w:val="20"/>
          <w:lang w:eastAsia="uk-UA"/>
        </w:rPr>
        <w:t>(-і) підзвітний (-і) рахунок(-и) мож</w:t>
      </w:r>
      <w:r w:rsidR="00267002" w:rsidRPr="000D44C7">
        <w:rPr>
          <w:sz w:val="20"/>
          <w:szCs w:val="20"/>
          <w:lang w:eastAsia="uk-UA"/>
        </w:rPr>
        <w:t>уть бути надані</w:t>
      </w:r>
      <w:r w:rsidRPr="000D44C7">
        <w:rPr>
          <w:sz w:val="20"/>
          <w:szCs w:val="20"/>
          <w:lang w:eastAsia="uk-UA"/>
        </w:rPr>
        <w:t xml:space="preserve">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(-их) Компанія</w:t>
      </w:r>
      <w:r w:rsidR="00F5330F">
        <w:rPr>
          <w:sz w:val="20"/>
          <w:szCs w:val="20"/>
          <w:lang w:eastAsia="uk-UA"/>
        </w:rPr>
        <w:t xml:space="preserve"> </w:t>
      </w:r>
      <w:r w:rsidRPr="000D44C7">
        <w:rPr>
          <w:sz w:val="20"/>
          <w:szCs w:val="20"/>
          <w:lang w:eastAsia="uk-UA"/>
        </w:rPr>
        <w:t xml:space="preserve">/ Контролюючі особи можуть бути податковими резидентами, відповідно до </w:t>
      </w:r>
      <w:hyperlink r:id="rId13" w:history="1">
        <w:r w:rsidR="00267002" w:rsidRPr="000D44C7">
          <w:rPr>
            <w:rStyle w:val="af6"/>
            <w:rFonts w:eastAsiaTheme="minorHAnsi"/>
            <w:iCs/>
            <w:sz w:val="20"/>
            <w:szCs w:val="20"/>
          </w:rPr>
          <w:t>Багатосторонньої угоди</w:t>
        </w:r>
      </w:hyperlink>
      <w:r w:rsidR="00267002" w:rsidRPr="000D44C7">
        <w:rPr>
          <w:sz w:val="20"/>
          <w:szCs w:val="20"/>
        </w:rPr>
        <w:t xml:space="preserve"> </w:t>
      </w:r>
      <w:r w:rsidRPr="000D44C7">
        <w:rPr>
          <w:sz w:val="20"/>
          <w:szCs w:val="20"/>
          <w:lang w:eastAsia="uk-UA"/>
        </w:rPr>
        <w:t>компетентних органів про автоматичний обмін інформацією про фінансові рахунки</w:t>
      </w:r>
      <w:r w:rsidRPr="000D44C7">
        <w:rPr>
          <w:sz w:val="20"/>
          <w:szCs w:val="20"/>
        </w:rPr>
        <w:t>.</w:t>
      </w:r>
    </w:p>
    <w:p w14:paraId="44930D4A" w14:textId="303CF29F" w:rsidR="0010402F" w:rsidRPr="000D44C7" w:rsidRDefault="0010402F" w:rsidP="00C35FAA">
      <w:pPr>
        <w:pStyle w:val="TableParagraph"/>
        <w:contextualSpacing/>
        <w:jc w:val="both"/>
        <w:rPr>
          <w:sz w:val="20"/>
          <w:szCs w:val="20"/>
        </w:rPr>
      </w:pPr>
      <w:r w:rsidRPr="000D44C7">
        <w:rPr>
          <w:sz w:val="20"/>
          <w:szCs w:val="20"/>
        </w:rPr>
        <w:t>Зобов'язуюсь повідомляти ТОВ «ТІ-ІНВЕСТ» протягом тридцяти календарних днів про будь-яку зміну обставин, що впливає на статус податкового резидентства, зазначено</w:t>
      </w:r>
      <w:r w:rsidR="00267002" w:rsidRPr="000D44C7">
        <w:rPr>
          <w:sz w:val="20"/>
          <w:szCs w:val="20"/>
        </w:rPr>
        <w:t>го</w:t>
      </w:r>
      <w:r w:rsidRPr="000D44C7">
        <w:rPr>
          <w:sz w:val="20"/>
          <w:szCs w:val="20"/>
        </w:rPr>
        <w:t xml:space="preserve"> в Частині 2</w:t>
      </w:r>
      <w:r w:rsidR="00267002" w:rsidRPr="000D44C7">
        <w:rPr>
          <w:sz w:val="20"/>
          <w:szCs w:val="20"/>
        </w:rPr>
        <w:t xml:space="preserve"> та Частині 3</w:t>
      </w:r>
      <w:r w:rsidRPr="000D44C7">
        <w:rPr>
          <w:sz w:val="20"/>
          <w:szCs w:val="20"/>
        </w:rPr>
        <w:t xml:space="preserve"> цієї Анкети, або призводить до того, що інформація, яка міститься в цій Анкеті, стає неточною або неповною, та зобов’язуюсь надавати ТОВ «ТІ-ІНВЕСТ» належним чином оформлену нову Анкету самості</w:t>
      </w:r>
      <w:r w:rsidR="00267002" w:rsidRPr="000D44C7">
        <w:rPr>
          <w:sz w:val="20"/>
          <w:szCs w:val="20"/>
        </w:rPr>
        <w:t>йної оцінки, включаючи Частину 4</w:t>
      </w:r>
      <w:r w:rsidRPr="000D44C7">
        <w:rPr>
          <w:sz w:val="20"/>
          <w:szCs w:val="20"/>
        </w:rPr>
        <w:t xml:space="preserve"> з заявою, у строк до тридцяти календарних днів з моменту настання таких змін.</w:t>
      </w:r>
    </w:p>
    <w:p w14:paraId="4A5509D6" w14:textId="77777777" w:rsidR="00267002" w:rsidRPr="000D44C7" w:rsidRDefault="00267002" w:rsidP="00C35FAA">
      <w:pPr>
        <w:spacing w:after="0" w:line="240" w:lineRule="auto"/>
        <w:ind w:right="-7"/>
        <w:contextualSpacing/>
        <w:rPr>
          <w:rFonts w:ascii="Times New Roman" w:hAnsi="Times New Roman" w:cs="Times New Roman"/>
          <w:b/>
          <w:sz w:val="20"/>
          <w:szCs w:val="20"/>
          <w:lang w:val="uk-UA"/>
        </w:rPr>
      </w:pPr>
    </w:p>
    <w:p w14:paraId="08BE041C" w14:textId="032697B9" w:rsidR="00267002" w:rsidRPr="000D44C7" w:rsidRDefault="00267002" w:rsidP="00C35FAA">
      <w:pPr>
        <w:pStyle w:val="TableParagraph"/>
        <w:contextualSpacing/>
        <w:jc w:val="both"/>
        <w:rPr>
          <w:sz w:val="20"/>
          <w:szCs w:val="20"/>
        </w:rPr>
      </w:pPr>
      <w:r w:rsidRPr="000D44C7">
        <w:rPr>
          <w:sz w:val="20"/>
          <w:szCs w:val="20"/>
        </w:rPr>
        <w:t xml:space="preserve">Вкажіть, на яких правових підставах Ви підписуєте цю форму (наприклад, </w:t>
      </w:r>
      <w:r w:rsidR="009829CE" w:rsidRPr="000D44C7">
        <w:rPr>
          <w:sz w:val="20"/>
          <w:szCs w:val="20"/>
        </w:rPr>
        <w:t>«</w:t>
      </w:r>
      <w:r w:rsidRPr="000D44C7">
        <w:rPr>
          <w:sz w:val="20"/>
          <w:szCs w:val="20"/>
        </w:rPr>
        <w:t>директор</w:t>
      </w:r>
      <w:r w:rsidR="009829CE" w:rsidRPr="000D44C7">
        <w:rPr>
          <w:sz w:val="20"/>
          <w:szCs w:val="20"/>
        </w:rPr>
        <w:t>»</w:t>
      </w:r>
      <w:r w:rsidRPr="000D44C7">
        <w:rPr>
          <w:sz w:val="20"/>
          <w:szCs w:val="20"/>
        </w:rPr>
        <w:t xml:space="preserve"> або </w:t>
      </w:r>
      <w:r w:rsidR="009829CE" w:rsidRPr="000D44C7">
        <w:rPr>
          <w:sz w:val="20"/>
          <w:szCs w:val="20"/>
        </w:rPr>
        <w:t>«</w:t>
      </w:r>
      <w:r w:rsidRPr="000D44C7">
        <w:rPr>
          <w:sz w:val="20"/>
          <w:szCs w:val="20"/>
        </w:rPr>
        <w:t>уповноважена посадова особа»). Якщо Ви підписуєте цю Анкету як представник за довіреністю, будь ласка, надайте копію довіреності.</w:t>
      </w:r>
    </w:p>
    <w:p w14:paraId="5871A8F9" w14:textId="4E282931" w:rsidR="0010402F" w:rsidRPr="000D44C7" w:rsidRDefault="0010402F" w:rsidP="00C35FAA">
      <w:pPr>
        <w:spacing w:after="0" w:line="240" w:lineRule="auto"/>
        <w:ind w:right="-7"/>
        <w:contextualSpacing/>
        <w:rPr>
          <w:rFonts w:ascii="Times New Roman" w:hAnsi="Times New Roman" w:cs="Times New Roman"/>
          <w:b/>
          <w:sz w:val="20"/>
          <w:szCs w:val="20"/>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946"/>
      </w:tblGrid>
      <w:tr w:rsidR="0010402F" w:rsidRPr="000D44C7" w14:paraId="4B7DF22F" w14:textId="77777777" w:rsidTr="00EE15DD">
        <w:trPr>
          <w:trHeight w:val="253"/>
        </w:trPr>
        <w:tc>
          <w:tcPr>
            <w:tcW w:w="4005" w:type="dxa"/>
          </w:tcPr>
          <w:p w14:paraId="1B6C312D" w14:textId="77777777" w:rsidR="0010402F" w:rsidRPr="000D44C7" w:rsidRDefault="0010402F" w:rsidP="00C35FAA">
            <w:pPr>
              <w:pStyle w:val="TableParagraph"/>
              <w:ind w:left="112" w:right="123"/>
              <w:contextualSpacing/>
              <w:rPr>
                <w:sz w:val="20"/>
                <w:szCs w:val="20"/>
              </w:rPr>
            </w:pPr>
            <w:r w:rsidRPr="000D44C7">
              <w:rPr>
                <w:sz w:val="20"/>
                <w:szCs w:val="20"/>
              </w:rPr>
              <w:t>Правова підстава, яка надає право підпису:</w:t>
            </w:r>
          </w:p>
        </w:tc>
        <w:tc>
          <w:tcPr>
            <w:tcW w:w="6946" w:type="dxa"/>
          </w:tcPr>
          <w:p w14:paraId="20A74139" w14:textId="77777777" w:rsidR="0010402F" w:rsidRPr="000D44C7" w:rsidRDefault="0010402F" w:rsidP="00C35FAA">
            <w:pPr>
              <w:pStyle w:val="TableParagraph"/>
              <w:ind w:left="112" w:right="123"/>
              <w:contextualSpacing/>
              <w:rPr>
                <w:b/>
                <w:color w:val="0000FF"/>
                <w:sz w:val="20"/>
                <w:szCs w:val="20"/>
              </w:rPr>
            </w:pPr>
          </w:p>
        </w:tc>
      </w:tr>
    </w:tbl>
    <w:p w14:paraId="39C0E40B" w14:textId="77777777" w:rsidR="0010402F" w:rsidRPr="000D44C7" w:rsidRDefault="0010402F" w:rsidP="00C35FAA">
      <w:pPr>
        <w:spacing w:after="0" w:line="240" w:lineRule="auto"/>
        <w:ind w:right="-7"/>
        <w:contextualSpacing/>
        <w:rPr>
          <w:rFonts w:ascii="Times New Roman" w:hAnsi="Times New Roman" w:cs="Times New Roman"/>
          <w:b/>
          <w:sz w:val="20"/>
          <w:szCs w:val="20"/>
          <w:lang w:val="uk-UA"/>
        </w:rPr>
      </w:pPr>
    </w:p>
    <w:tbl>
      <w:tblPr>
        <w:tblStyle w:val="TableNormal"/>
        <w:tblW w:w="1095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6237"/>
        <w:gridCol w:w="2693"/>
      </w:tblGrid>
      <w:tr w:rsidR="0010402F" w:rsidRPr="000D44C7" w14:paraId="696A9FCB" w14:textId="77777777" w:rsidTr="00267002">
        <w:trPr>
          <w:trHeight w:hRule="exact" w:val="567"/>
        </w:trPr>
        <w:tc>
          <w:tcPr>
            <w:tcW w:w="2021" w:type="dxa"/>
            <w:vAlign w:val="center"/>
          </w:tcPr>
          <w:p w14:paraId="37F95436" w14:textId="77777777" w:rsidR="0010402F" w:rsidRPr="000D44C7" w:rsidRDefault="0010402F" w:rsidP="00C35FAA">
            <w:pPr>
              <w:pStyle w:val="TableParagraph"/>
              <w:ind w:left="112" w:right="123"/>
              <w:contextualSpacing/>
              <w:jc w:val="center"/>
              <w:rPr>
                <w:b/>
                <w:color w:val="0000FF"/>
                <w:sz w:val="20"/>
                <w:szCs w:val="20"/>
              </w:rPr>
            </w:pPr>
          </w:p>
        </w:tc>
        <w:tc>
          <w:tcPr>
            <w:tcW w:w="6237" w:type="dxa"/>
            <w:vAlign w:val="center"/>
          </w:tcPr>
          <w:p w14:paraId="732069C4" w14:textId="77777777" w:rsidR="0010402F" w:rsidRPr="000D44C7" w:rsidRDefault="0010402F" w:rsidP="00C35FAA">
            <w:pPr>
              <w:pStyle w:val="TableParagraph"/>
              <w:ind w:left="112" w:right="123"/>
              <w:contextualSpacing/>
              <w:jc w:val="center"/>
              <w:rPr>
                <w:b/>
                <w:color w:val="0000FF"/>
                <w:sz w:val="20"/>
                <w:szCs w:val="20"/>
              </w:rPr>
            </w:pPr>
          </w:p>
        </w:tc>
        <w:tc>
          <w:tcPr>
            <w:tcW w:w="2693" w:type="dxa"/>
            <w:vAlign w:val="center"/>
          </w:tcPr>
          <w:p w14:paraId="3D866F5A" w14:textId="77777777" w:rsidR="0010402F" w:rsidRPr="000D44C7" w:rsidRDefault="0010402F" w:rsidP="00C35FAA">
            <w:pPr>
              <w:pStyle w:val="TableParagraph"/>
              <w:ind w:left="112" w:right="123"/>
              <w:contextualSpacing/>
              <w:jc w:val="center"/>
              <w:rPr>
                <w:b/>
                <w:color w:val="0000FF"/>
                <w:sz w:val="20"/>
                <w:szCs w:val="20"/>
              </w:rPr>
            </w:pPr>
          </w:p>
        </w:tc>
      </w:tr>
      <w:tr w:rsidR="0010402F" w:rsidRPr="000D44C7" w14:paraId="0A917894" w14:textId="77777777" w:rsidTr="00267002">
        <w:trPr>
          <w:trHeight w:val="253"/>
        </w:trPr>
        <w:tc>
          <w:tcPr>
            <w:tcW w:w="2021" w:type="dxa"/>
          </w:tcPr>
          <w:p w14:paraId="3A810F41" w14:textId="77777777" w:rsidR="0010402F" w:rsidRPr="000D44C7" w:rsidRDefault="0010402F" w:rsidP="00C35FAA">
            <w:pPr>
              <w:pStyle w:val="TableParagraph"/>
              <w:ind w:left="112" w:right="123"/>
              <w:contextualSpacing/>
              <w:jc w:val="center"/>
              <w:rPr>
                <w:sz w:val="20"/>
                <w:szCs w:val="20"/>
              </w:rPr>
            </w:pPr>
            <w:r w:rsidRPr="000D44C7">
              <w:rPr>
                <w:sz w:val="20"/>
                <w:szCs w:val="20"/>
              </w:rPr>
              <w:t>Дата підписання</w:t>
            </w:r>
          </w:p>
        </w:tc>
        <w:tc>
          <w:tcPr>
            <w:tcW w:w="6237" w:type="dxa"/>
          </w:tcPr>
          <w:p w14:paraId="043308A8" w14:textId="77777777" w:rsidR="0010402F" w:rsidRPr="000D44C7" w:rsidRDefault="0010402F" w:rsidP="00C35FAA">
            <w:pPr>
              <w:pStyle w:val="TableParagraph"/>
              <w:ind w:left="112" w:right="123"/>
              <w:contextualSpacing/>
              <w:jc w:val="center"/>
              <w:rPr>
                <w:sz w:val="20"/>
                <w:szCs w:val="20"/>
              </w:rPr>
            </w:pPr>
            <w:r w:rsidRPr="000D44C7">
              <w:rPr>
                <w:sz w:val="20"/>
                <w:szCs w:val="20"/>
              </w:rPr>
              <w:t>ПІБ</w:t>
            </w:r>
          </w:p>
        </w:tc>
        <w:tc>
          <w:tcPr>
            <w:tcW w:w="2693" w:type="dxa"/>
          </w:tcPr>
          <w:p w14:paraId="34DFD8EB" w14:textId="77777777" w:rsidR="0010402F" w:rsidRPr="000D44C7" w:rsidRDefault="0010402F" w:rsidP="00C35FAA">
            <w:pPr>
              <w:pStyle w:val="TableParagraph"/>
              <w:ind w:left="112" w:right="123"/>
              <w:contextualSpacing/>
              <w:jc w:val="center"/>
              <w:rPr>
                <w:sz w:val="20"/>
                <w:szCs w:val="20"/>
              </w:rPr>
            </w:pPr>
            <w:r w:rsidRPr="000D44C7">
              <w:rPr>
                <w:sz w:val="20"/>
                <w:szCs w:val="20"/>
              </w:rPr>
              <w:t>Підпис</w:t>
            </w:r>
          </w:p>
        </w:tc>
      </w:tr>
    </w:tbl>
    <w:p w14:paraId="1C722A5C" w14:textId="77777777" w:rsidR="003C1BE2" w:rsidRPr="000D44C7" w:rsidRDefault="003C1BE2" w:rsidP="00713D80">
      <w:pPr>
        <w:spacing w:after="0" w:line="240" w:lineRule="auto"/>
        <w:ind w:right="-1"/>
        <w:contextualSpacing/>
        <w:rPr>
          <w:rFonts w:ascii="Times New Roman" w:eastAsia="Arial" w:hAnsi="Times New Roman" w:cs="Times New Roman"/>
          <w:b/>
          <w:sz w:val="12"/>
          <w:szCs w:val="12"/>
          <w:lang w:val="uk-UA"/>
        </w:rPr>
      </w:pPr>
    </w:p>
    <w:p w14:paraId="5B3C5CCA" w14:textId="77777777" w:rsidR="003C1BE2" w:rsidRPr="000D44C7" w:rsidRDefault="003C1BE2" w:rsidP="00C35FAA">
      <w:pPr>
        <w:spacing w:after="0" w:line="240" w:lineRule="auto"/>
        <w:contextualSpacing/>
        <w:rPr>
          <w:rFonts w:ascii="Times New Roman" w:eastAsia="Arial" w:hAnsi="Times New Roman" w:cs="Times New Roman"/>
          <w:b/>
          <w:szCs w:val="20"/>
          <w:lang w:val="uk-UA"/>
        </w:rPr>
      </w:pPr>
      <w:r w:rsidRPr="000D44C7">
        <w:rPr>
          <w:rFonts w:ascii="Times New Roman" w:eastAsia="Arial" w:hAnsi="Times New Roman" w:cs="Times New Roman"/>
          <w:b/>
          <w:szCs w:val="20"/>
          <w:lang w:val="uk-UA"/>
        </w:rPr>
        <w:br w:type="page"/>
      </w:r>
    </w:p>
    <w:p w14:paraId="0A0EF1F8" w14:textId="62CFDC1E" w:rsidR="003C1BE2" w:rsidRPr="000D44C7" w:rsidRDefault="003C1BE2" w:rsidP="00C35FAA">
      <w:pPr>
        <w:widowControl w:val="0"/>
        <w:autoSpaceDE w:val="0"/>
        <w:autoSpaceDN w:val="0"/>
        <w:spacing w:after="0" w:line="240" w:lineRule="auto"/>
        <w:ind w:right="-1"/>
        <w:contextualSpacing/>
        <w:jc w:val="center"/>
        <w:rPr>
          <w:rFonts w:ascii="Times New Roman" w:eastAsia="Arial" w:hAnsi="Times New Roman" w:cs="Times New Roman"/>
          <w:b/>
          <w:szCs w:val="20"/>
          <w:lang w:val="uk-UA"/>
        </w:rPr>
      </w:pPr>
      <w:r w:rsidRPr="000D44C7">
        <w:rPr>
          <w:rFonts w:ascii="Times New Roman" w:eastAsia="Arial" w:hAnsi="Times New Roman" w:cs="Times New Roman"/>
          <w:b/>
          <w:szCs w:val="20"/>
          <w:lang w:val="uk-UA"/>
        </w:rPr>
        <w:lastRenderedPageBreak/>
        <w:t>ТЕРМІНИ ТА ПРИМІТКИ</w:t>
      </w:r>
    </w:p>
    <w:p w14:paraId="7A657BA6" w14:textId="77777777" w:rsidR="003C1BE2" w:rsidRPr="000D44C7" w:rsidRDefault="003C1BE2" w:rsidP="00C35FAA">
      <w:pPr>
        <w:widowControl w:val="0"/>
        <w:autoSpaceDE w:val="0"/>
        <w:autoSpaceDN w:val="0"/>
        <w:spacing w:after="0" w:line="240" w:lineRule="auto"/>
        <w:ind w:right="-1"/>
        <w:contextualSpacing/>
        <w:jc w:val="center"/>
        <w:rPr>
          <w:rFonts w:ascii="Times New Roman" w:hAnsi="Times New Roman" w:cs="Times New Roman"/>
          <w:b/>
          <w:bCs/>
          <w:sz w:val="20"/>
          <w:szCs w:val="20"/>
          <w:lang w:val="uk-UA"/>
        </w:rPr>
      </w:pPr>
    </w:p>
    <w:p w14:paraId="2245973A" w14:textId="5F78F402" w:rsidR="003C1BE2" w:rsidRPr="000D44C7" w:rsidRDefault="003C1BE2" w:rsidP="00713D80">
      <w:pPr>
        <w:pStyle w:val="afa"/>
        <w:ind w:left="140" w:right="268"/>
        <w:contextualSpacing/>
        <w:jc w:val="both"/>
        <w:rPr>
          <w:sz w:val="20"/>
          <w:szCs w:val="20"/>
        </w:rPr>
      </w:pPr>
      <w:r w:rsidRPr="000D44C7">
        <w:rPr>
          <w:b/>
          <w:bCs/>
          <w:sz w:val="20"/>
          <w:szCs w:val="20"/>
        </w:rPr>
        <w:t>Примітка</w:t>
      </w:r>
      <w:r w:rsidRPr="000D44C7">
        <w:rPr>
          <w:sz w:val="20"/>
          <w:szCs w:val="20"/>
        </w:rPr>
        <w:t xml:space="preserve">: надаємо визначення термінів, які можуть полегшити процедуру заповнення цієї форми документу самостійно оцінки. Більш детальна інформація міститься в </w:t>
      </w:r>
      <w:hyperlink r:id="rId14" w:history="1">
        <w:r w:rsidRPr="000D44C7">
          <w:rPr>
            <w:rStyle w:val="af6"/>
            <w:sz w:val="20"/>
            <w:szCs w:val="20"/>
          </w:rPr>
          <w:t>Порядку застосування Загального стандарту звітності та належної перевірки інформації про фінансові рахунки</w:t>
        </w:r>
      </w:hyperlink>
      <w:r w:rsidRPr="000D44C7">
        <w:rPr>
          <w:sz w:val="20"/>
          <w:szCs w:val="20"/>
        </w:rPr>
        <w:t xml:space="preserve"> (Common Standard on Reporting and Due Diligence for </w:t>
      </w:r>
      <w:r w:rsidR="00673D65" w:rsidRPr="000D44C7">
        <w:rPr>
          <w:sz w:val="20"/>
          <w:szCs w:val="20"/>
        </w:rPr>
        <w:t>Financial Account Information).</w:t>
      </w:r>
    </w:p>
    <w:p w14:paraId="62C75293" w14:textId="30C5AD0E" w:rsidR="003C1BE2" w:rsidRPr="000D44C7" w:rsidRDefault="003C1BE2" w:rsidP="00713D80">
      <w:pPr>
        <w:pStyle w:val="afa"/>
        <w:ind w:left="140" w:right="268"/>
        <w:contextualSpacing/>
        <w:jc w:val="both"/>
        <w:rPr>
          <w:color w:val="000000"/>
          <w:sz w:val="20"/>
          <w:szCs w:val="20"/>
        </w:rPr>
      </w:pPr>
      <w:r w:rsidRPr="000D44C7">
        <w:rPr>
          <w:color w:val="000000"/>
          <w:sz w:val="20"/>
          <w:szCs w:val="20"/>
        </w:rPr>
        <w:t>Якщо у Вас виникнуть будь-які питання, будь ласка, зверніться до Вашого податкового консультанта або до податкового органу юр</w:t>
      </w:r>
      <w:r w:rsidR="00673D65" w:rsidRPr="000D44C7">
        <w:rPr>
          <w:color w:val="000000"/>
          <w:sz w:val="20"/>
          <w:szCs w:val="20"/>
        </w:rPr>
        <w:t>исдикції, резидентом якої Ви є.</w:t>
      </w:r>
    </w:p>
    <w:p w14:paraId="13B7CEAF" w14:textId="77777777" w:rsidR="003C1BE2" w:rsidRPr="000D44C7" w:rsidRDefault="003C1BE2" w:rsidP="00713D80">
      <w:pPr>
        <w:tabs>
          <w:tab w:val="left" w:pos="1010"/>
        </w:tabs>
        <w:spacing w:after="0" w:line="240" w:lineRule="auto"/>
        <w:contextualSpacing/>
        <w:rPr>
          <w:rFonts w:ascii="Times New Roman" w:hAnsi="Times New Roman" w:cs="Times New Roman"/>
          <w:sz w:val="20"/>
          <w:szCs w:val="20"/>
          <w:lang w:val="uk-UA"/>
        </w:rPr>
      </w:pPr>
    </w:p>
    <w:tbl>
      <w:tblPr>
        <w:tblStyle w:val="a5"/>
        <w:tblW w:w="0" w:type="auto"/>
        <w:tblInd w:w="108" w:type="dxa"/>
        <w:tblLook w:val="04A0" w:firstRow="1" w:lastRow="0" w:firstColumn="1" w:lastColumn="0" w:noHBand="0" w:noVBand="1"/>
      </w:tblPr>
      <w:tblGrid>
        <w:gridCol w:w="1980"/>
        <w:gridCol w:w="9077"/>
      </w:tblGrid>
      <w:tr w:rsidR="004A1295" w:rsidRPr="000D44C7" w14:paraId="5AE74704" w14:textId="77777777" w:rsidTr="00C35FAA">
        <w:tc>
          <w:tcPr>
            <w:tcW w:w="1980" w:type="dxa"/>
          </w:tcPr>
          <w:p w14:paraId="1099DBB3" w14:textId="6083F276" w:rsidR="004A1295" w:rsidRPr="000D44C7" w:rsidRDefault="004A1295" w:rsidP="00713D80">
            <w:pPr>
              <w:contextualSpacing/>
              <w:jc w:val="both"/>
              <w:rPr>
                <w:rFonts w:ascii="Times New Roman" w:hAnsi="Times New Roman" w:cs="Times New Roman"/>
                <w:b/>
                <w:sz w:val="20"/>
                <w:szCs w:val="20"/>
                <w:lang w:val="uk-UA"/>
              </w:rPr>
            </w:pPr>
            <w:r w:rsidRPr="000D44C7">
              <w:rPr>
                <w:rFonts w:ascii="Times New Roman" w:hAnsi="Times New Roman" w:cs="Times New Roman"/>
                <w:b/>
                <w:bCs/>
                <w:sz w:val="20"/>
                <w:szCs w:val="20"/>
                <w:lang w:val="uk-UA"/>
              </w:rPr>
              <w:t>FATCA</w:t>
            </w:r>
          </w:p>
        </w:tc>
        <w:tc>
          <w:tcPr>
            <w:tcW w:w="9077" w:type="dxa"/>
          </w:tcPr>
          <w:p w14:paraId="798E15CD" w14:textId="40F973AE" w:rsidR="004A1295" w:rsidRPr="000D44C7" w:rsidRDefault="004A1295" w:rsidP="00713D80">
            <w:pPr>
              <w:autoSpaceDE w:val="0"/>
              <w:autoSpaceDN w:val="0"/>
              <w:adjustRightInd w:val="0"/>
              <w:contextualSpacing/>
              <w:rPr>
                <w:rFonts w:ascii="Times New Roman" w:hAnsi="Times New Roman" w:cs="Times New Roman"/>
                <w:sz w:val="18"/>
                <w:szCs w:val="18"/>
                <w:lang w:val="uk-UA"/>
              </w:rPr>
            </w:pPr>
            <w:r w:rsidRPr="000D44C7">
              <w:rPr>
                <w:rFonts w:ascii="Times New Roman" w:hAnsi="Times New Roman" w:cs="Times New Roman"/>
                <w:sz w:val="18"/>
                <w:szCs w:val="18"/>
                <w:lang w:val="uk-UA"/>
              </w:rPr>
              <w:t>FATCA означає положення законодавства США, відомі як Закон США «Про податкові вимоги до іноземних рахунків» (Foreign Account Tax Compliance Act), які були введені в дію 18 березня 2010 року як частина Закону США «Про стимули для відновлення зайнятості» (Hire Incentives to Restore Employment, HIRE). FATCA запроваджує новий режим подання інформації та утримання податків з платежів, що здійснюються на користь певних неамериканських фінансових установ та інших неамериканських організацій.</w:t>
            </w:r>
          </w:p>
        </w:tc>
      </w:tr>
      <w:tr w:rsidR="004A1295" w:rsidRPr="000D44C7" w14:paraId="77DEF4A6" w14:textId="77777777" w:rsidTr="00C35FAA">
        <w:tc>
          <w:tcPr>
            <w:tcW w:w="1980" w:type="dxa"/>
          </w:tcPr>
          <w:p w14:paraId="5D47C4F1" w14:textId="77777777" w:rsidR="004A1295" w:rsidRPr="000D44C7" w:rsidRDefault="004A1295" w:rsidP="00713D80">
            <w:pPr>
              <w:contextualSpacing/>
              <w:jc w:val="both"/>
              <w:rPr>
                <w:rFonts w:ascii="Times New Roman" w:hAnsi="Times New Roman" w:cs="Times New Roman"/>
                <w:b/>
                <w:bCs/>
                <w:color w:val="000000"/>
                <w:sz w:val="20"/>
                <w:szCs w:val="20"/>
                <w:lang w:val="uk-UA"/>
              </w:rPr>
            </w:pPr>
            <w:r w:rsidRPr="000D44C7">
              <w:rPr>
                <w:rFonts w:ascii="Times New Roman" w:hAnsi="Times New Roman" w:cs="Times New Roman"/>
                <w:b/>
                <w:sz w:val="20"/>
                <w:szCs w:val="20"/>
                <w:lang w:val="uk-UA"/>
              </w:rPr>
              <w:t>CRS (Common Reporting Standard</w:t>
            </w:r>
            <w:r w:rsidRPr="000D44C7">
              <w:rPr>
                <w:rFonts w:ascii="Times New Roman" w:hAnsi="Times New Roman" w:cs="Times New Roman"/>
                <w:b/>
                <w:color w:val="000000"/>
                <w:sz w:val="20"/>
                <w:szCs w:val="20"/>
                <w:shd w:val="clear" w:color="auto" w:fill="FFFFFF"/>
                <w:lang w:val="uk-UA"/>
              </w:rPr>
              <w:t>)</w:t>
            </w:r>
            <w:r w:rsidRPr="000D44C7">
              <w:rPr>
                <w:rFonts w:ascii="Times New Roman" w:hAnsi="Times New Roman" w:cs="Times New Roman"/>
                <w:b/>
                <w:sz w:val="20"/>
                <w:szCs w:val="20"/>
                <w:lang w:val="uk-UA"/>
              </w:rPr>
              <w:t>.</w:t>
            </w:r>
          </w:p>
        </w:tc>
        <w:tc>
          <w:tcPr>
            <w:tcW w:w="9077" w:type="dxa"/>
          </w:tcPr>
          <w:p w14:paraId="38AA49D3" w14:textId="215AC855" w:rsidR="004A1295" w:rsidRPr="000D44C7" w:rsidRDefault="004A1295" w:rsidP="00713D80">
            <w:pPr>
              <w:autoSpaceDE w:val="0"/>
              <w:autoSpaceDN w:val="0"/>
              <w:adjustRightInd w:val="0"/>
              <w:contextualSpacing/>
              <w:rPr>
                <w:rFonts w:ascii="Times New Roman" w:hAnsi="Times New Roman" w:cs="Times New Roman"/>
                <w:bCs/>
                <w:color w:val="000000"/>
                <w:sz w:val="18"/>
                <w:szCs w:val="18"/>
                <w:lang w:val="uk-UA"/>
              </w:rPr>
            </w:pPr>
            <w:r w:rsidRPr="000D44C7">
              <w:rPr>
                <w:rFonts w:ascii="Times New Roman" w:hAnsi="Times New Roman" w:cs="Times New Roman"/>
                <w:sz w:val="18"/>
                <w:szCs w:val="18"/>
                <w:lang w:val="uk-UA"/>
              </w:rPr>
              <w:t xml:space="preserve">Це міжнародний стандарт, схвалений Радою ОЕСР 15 липня 2014 року, що вимагає від країн, які його імплементують, здійснювати збір інформації від фінансових установ про фінансові рахунки власників </w:t>
            </w:r>
            <w:r w:rsidRPr="000D44C7">
              <w:rPr>
                <w:rFonts w:ascii="Times New Roman" w:hAnsi="Times New Roman" w:cs="Times New Roman"/>
                <w:bCs/>
                <w:color w:val="000000"/>
                <w:sz w:val="18"/>
                <w:szCs w:val="18"/>
                <w:lang w:val="uk-UA"/>
              </w:rPr>
              <w:t>рахунків</w:t>
            </w:r>
            <w:r w:rsidRPr="000D44C7">
              <w:rPr>
                <w:rFonts w:ascii="Times New Roman" w:hAnsi="Times New Roman" w:cs="Times New Roman"/>
                <w:sz w:val="18"/>
                <w:szCs w:val="18"/>
                <w:lang w:val="uk-UA"/>
              </w:rPr>
              <w:t xml:space="preserve"> та щорічно на автоматичній основі обмінюватись такою інформацією з юрисдикціями-партнерами з обміну в рамках </w:t>
            </w:r>
            <w:hyperlink r:id="rId15" w:history="1">
              <w:r w:rsidRPr="000D44C7">
                <w:rPr>
                  <w:rStyle w:val="af6"/>
                  <w:rFonts w:ascii="Times New Roman" w:hAnsi="Times New Roman" w:cs="Times New Roman"/>
                  <w:iCs/>
                  <w:sz w:val="18"/>
                  <w:szCs w:val="18"/>
                  <w:lang w:val="uk-UA"/>
                </w:rPr>
                <w:t>Багатосторонньої угоди</w:t>
              </w:r>
            </w:hyperlink>
            <w:r w:rsidRPr="000D44C7">
              <w:rPr>
                <w:rFonts w:ascii="Times New Roman" w:hAnsi="Times New Roman" w:cs="Times New Roman"/>
                <w:sz w:val="18"/>
                <w:szCs w:val="18"/>
                <w:lang w:val="uk-UA"/>
              </w:rPr>
              <w:t xml:space="preserve"> компетентних органів про ав</w:t>
            </w:r>
            <w:r w:rsidRPr="000D44C7">
              <w:rPr>
                <w:rFonts w:ascii="Times New Roman" w:hAnsi="Times New Roman" w:cs="Times New Roman"/>
                <w:bCs/>
                <w:color w:val="000000"/>
                <w:sz w:val="18"/>
                <w:szCs w:val="18"/>
                <w:lang w:val="uk-UA"/>
              </w:rPr>
              <w:t>т</w:t>
            </w:r>
            <w:r w:rsidRPr="000D44C7">
              <w:rPr>
                <w:rFonts w:ascii="Times New Roman" w:hAnsi="Times New Roman" w:cs="Times New Roman"/>
                <w:sz w:val="18"/>
                <w:szCs w:val="18"/>
                <w:lang w:val="uk-UA"/>
              </w:rPr>
              <w:t>оматичний обмін інформацією про фінансові рахунки (Multilateral Competent Authority Agreement on Automatic Exchange of Financial Account.</w:t>
            </w:r>
          </w:p>
        </w:tc>
      </w:tr>
      <w:tr w:rsidR="004A1295" w:rsidRPr="000D44C7" w14:paraId="07438BA9" w14:textId="77777777" w:rsidTr="00C35FAA">
        <w:tc>
          <w:tcPr>
            <w:tcW w:w="1980" w:type="dxa"/>
          </w:tcPr>
          <w:p w14:paraId="016E54F3" w14:textId="01A70784" w:rsidR="004A1295" w:rsidRPr="000D44C7" w:rsidRDefault="004A1295" w:rsidP="00713D80">
            <w:pPr>
              <w:contextualSpacing/>
              <w:jc w:val="both"/>
              <w:rPr>
                <w:rFonts w:ascii="Times New Roman" w:hAnsi="Times New Roman" w:cs="Times New Roman"/>
                <w:b/>
                <w:bCs/>
                <w:color w:val="000000"/>
                <w:sz w:val="20"/>
                <w:szCs w:val="20"/>
                <w:lang w:val="uk-UA"/>
              </w:rPr>
            </w:pPr>
            <w:r w:rsidRPr="000D44C7">
              <w:rPr>
                <w:rFonts w:ascii="Times New Roman" w:hAnsi="Times New Roman" w:cs="Times New Roman"/>
                <w:b/>
                <w:bCs/>
                <w:color w:val="000000"/>
                <w:sz w:val="20"/>
                <w:szCs w:val="20"/>
                <w:lang w:val="uk-UA"/>
              </w:rPr>
              <w:t>Активна НФО</w:t>
            </w:r>
          </w:p>
        </w:tc>
        <w:tc>
          <w:tcPr>
            <w:tcW w:w="9077" w:type="dxa"/>
          </w:tcPr>
          <w:p w14:paraId="7FD7FD0F" w14:textId="6C3FB56B" w:rsidR="004A1295" w:rsidRPr="000D44C7" w:rsidRDefault="004A1295"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Термін «Активна НФО» означає будь-яку НФО, яка відповіда</w:t>
            </w:r>
            <w:r w:rsidR="00673D65" w:rsidRPr="000D44C7">
              <w:rPr>
                <w:rFonts w:ascii="Times New Roman" w:hAnsi="Times New Roman" w:cs="Times New Roman"/>
                <w:color w:val="000000"/>
                <w:sz w:val="18"/>
                <w:szCs w:val="18"/>
                <w:lang w:val="uk-UA"/>
              </w:rPr>
              <w:t>є будь-якому з таких критеріїв:</w:t>
            </w:r>
          </w:p>
          <w:p w14:paraId="4E9A4017" w14:textId="1E612309" w:rsidR="004A1295" w:rsidRPr="000D44C7" w:rsidRDefault="00655B18"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 xml:space="preserve">1) </w:t>
            </w:r>
            <w:r w:rsidR="004658C5" w:rsidRPr="000D44C7">
              <w:rPr>
                <w:rFonts w:ascii="Times New Roman" w:hAnsi="Times New Roman" w:cs="Times New Roman"/>
                <w:color w:val="000000"/>
                <w:sz w:val="18"/>
                <w:szCs w:val="18"/>
                <w:lang w:val="uk-UA"/>
              </w:rPr>
              <w:t>а</w:t>
            </w:r>
            <w:r w:rsidR="004A1295" w:rsidRPr="000D44C7">
              <w:rPr>
                <w:rFonts w:ascii="Times New Roman" w:hAnsi="Times New Roman" w:cs="Times New Roman"/>
                <w:color w:val="000000"/>
                <w:sz w:val="18"/>
                <w:szCs w:val="18"/>
                <w:lang w:val="uk-UA"/>
              </w:rPr>
              <w:t>кції такої НФО перебувають у регулярному обігу на організованому ринку цінних паперів або така НФО є Пов’язаною Організацією іншої Організації, акції якої перебувають у регулярному обігу на орган</w:t>
            </w:r>
            <w:r w:rsidR="00673D65" w:rsidRPr="000D44C7">
              <w:rPr>
                <w:rFonts w:ascii="Times New Roman" w:hAnsi="Times New Roman" w:cs="Times New Roman"/>
                <w:color w:val="000000"/>
                <w:sz w:val="18"/>
                <w:szCs w:val="18"/>
                <w:lang w:val="uk-UA"/>
              </w:rPr>
              <w:t>ізованому ринку цінних паперів;</w:t>
            </w:r>
          </w:p>
          <w:p w14:paraId="0E999843" w14:textId="71203F5E" w:rsidR="004A1295" w:rsidRPr="000D44C7" w:rsidRDefault="00655B18"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2</w:t>
            </w:r>
            <w:r w:rsidR="004A1295" w:rsidRPr="000D44C7">
              <w:rPr>
                <w:rFonts w:ascii="Times New Roman" w:hAnsi="Times New Roman" w:cs="Times New Roman"/>
                <w:color w:val="000000"/>
                <w:sz w:val="18"/>
                <w:szCs w:val="18"/>
                <w:lang w:val="uk-UA"/>
              </w:rPr>
              <w:t>) НФО є Урядовою Організацією, Міжнародною Організацією, Центральним Банком або Організацією, що повністю належить одному або д</w:t>
            </w:r>
            <w:r w:rsidRPr="000D44C7">
              <w:rPr>
                <w:rFonts w:ascii="Times New Roman" w:hAnsi="Times New Roman" w:cs="Times New Roman"/>
                <w:color w:val="000000"/>
                <w:sz w:val="18"/>
                <w:szCs w:val="18"/>
                <w:lang w:val="uk-UA"/>
              </w:rPr>
              <w:t>екільком з вищезазначених осіб;</w:t>
            </w:r>
          </w:p>
          <w:p w14:paraId="1AB60537" w14:textId="323A3E95" w:rsidR="00655B18" w:rsidRPr="000D44C7" w:rsidRDefault="00655B18"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3) менше 50% валового доходу такої НФО за попередній календарний рік або за інший відповідний звітний період є пасивним доходом та менше 50% активів, якими володіла така НФО протягом попереднього календарного року або іншого відповідного звітного періоду, є активами, які приносять або утримуються для отримання пасивного доходу;</w:t>
            </w:r>
          </w:p>
          <w:p w14:paraId="3572F704" w14:textId="55DA2999" w:rsidR="004A1295" w:rsidRPr="000D44C7" w:rsidRDefault="004A1295"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4) переважно вся діяльність такої НФО складається з утримання (повністю або частково) акцій, що знаходяться в обігу, або надання фінансування та послуг одному або декільком дочірнім компаніям, які здійснюють господарську діяльність, відмінну від діяльності Фінансової Установи, за винятком того, що Організація не вважається такою (Активною НФО), якщо вона функціонує (або позиціонується)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w:t>
            </w:r>
            <w:r w:rsidR="00673D65" w:rsidRPr="000D44C7">
              <w:rPr>
                <w:rFonts w:ascii="Times New Roman" w:hAnsi="Times New Roman" w:cs="Times New Roman"/>
                <w:color w:val="000000"/>
                <w:sz w:val="18"/>
                <w:szCs w:val="18"/>
                <w:lang w:val="uk-UA"/>
              </w:rPr>
              <w:t>в для інвестиційних цілей;</w:t>
            </w:r>
          </w:p>
          <w:p w14:paraId="167B2288" w14:textId="592F3AA2" w:rsidR="004A1295" w:rsidRPr="000D44C7" w:rsidRDefault="004A1295"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5) НФО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за умови, що НФО не може підпадати під це виключення з дати, що настає після спливу 2</w:t>
            </w:r>
            <w:r w:rsidR="00673D65" w:rsidRPr="000D44C7">
              <w:rPr>
                <w:rFonts w:ascii="Times New Roman" w:hAnsi="Times New Roman" w:cs="Times New Roman"/>
                <w:color w:val="000000"/>
                <w:sz w:val="18"/>
                <w:szCs w:val="18"/>
                <w:lang w:val="uk-UA"/>
              </w:rPr>
              <w:t>4 місяців з дати створення НФО;</w:t>
            </w:r>
          </w:p>
          <w:p w14:paraId="0CE8793A" w14:textId="2749FF72" w:rsidR="004A1295" w:rsidRPr="000D44C7" w:rsidRDefault="004A1295"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 xml:space="preserve">6) НФО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w:t>
            </w:r>
            <w:r w:rsidR="00673D65" w:rsidRPr="000D44C7">
              <w:rPr>
                <w:rFonts w:ascii="Times New Roman" w:hAnsi="Times New Roman" w:cs="Times New Roman"/>
                <w:color w:val="000000"/>
                <w:sz w:val="18"/>
                <w:szCs w:val="18"/>
                <w:lang w:val="uk-UA"/>
              </w:rPr>
              <w:t>діяльність Фінансової Установи;</w:t>
            </w:r>
          </w:p>
          <w:p w14:paraId="4D7F53ED" w14:textId="77777777" w:rsidR="004A1295" w:rsidRPr="000D44C7" w:rsidRDefault="004A1295" w:rsidP="00713D80">
            <w:pPr>
              <w:autoSpaceDE w:val="0"/>
              <w:autoSpaceDN w:val="0"/>
              <w:adjustRightInd w:val="0"/>
              <w:contextualSpacing/>
              <w:jc w:val="both"/>
              <w:rPr>
                <w:rFonts w:ascii="Times New Roman" w:hAnsi="Times New Roman" w:cs="Times New Roman"/>
                <w:color w:val="000000"/>
                <w:sz w:val="18"/>
                <w:szCs w:val="18"/>
                <w:lang w:val="uk-UA"/>
              </w:rPr>
            </w:pPr>
            <w:r w:rsidRPr="000D44C7">
              <w:rPr>
                <w:rFonts w:ascii="Times New Roman" w:hAnsi="Times New Roman" w:cs="Times New Roman"/>
                <w:color w:val="000000"/>
                <w:sz w:val="18"/>
                <w:szCs w:val="18"/>
                <w:lang w:val="uk-UA"/>
              </w:rPr>
              <w:t xml:space="preserve">7) НФО в основному займається операціями фінансування та хеджування з/для Пов’язаних Організацій, які не є Фінансовими Установами, та не надає послуг з фінансування та хеджування будь-якій Організації, яка не є Пов’язаною Організацією, за умови, що група будь-яких таких Пов’язаних Організацій в основному займається іншою діяльністю, ніж діяльність Фінансової Установи; або </w:t>
            </w:r>
          </w:p>
          <w:p w14:paraId="28C38B3B" w14:textId="1DD02733" w:rsidR="004A1295" w:rsidRPr="000D44C7" w:rsidRDefault="004A1295"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color w:val="000000"/>
                <w:sz w:val="18"/>
                <w:szCs w:val="18"/>
                <w:lang w:val="uk-UA"/>
              </w:rPr>
              <w:t>8) НФО</w:t>
            </w:r>
            <w:r w:rsidR="00673D65" w:rsidRPr="000D44C7">
              <w:rPr>
                <w:rFonts w:ascii="Times New Roman" w:hAnsi="Times New Roman" w:cs="Times New Roman"/>
                <w:color w:val="000000"/>
                <w:sz w:val="18"/>
                <w:szCs w:val="18"/>
                <w:lang w:val="uk-UA"/>
              </w:rPr>
              <w:t xml:space="preserve"> відповідає усім таким вимогам:</w:t>
            </w:r>
          </w:p>
          <w:p w14:paraId="70C131FE" w14:textId="256FA6E4" w:rsidR="004A1295" w:rsidRPr="000D44C7" w:rsidRDefault="004A1295"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НФО створена та здійснює діяльність в Україні чи іншій юрисдикції резидентства виключно для релігійних, благодійних, наукових, мистецьких, культурних, спортивних або освітніх цілей; чи створена та здійснює діяльність в Україні чи іншій юрисдикції свого резидентства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здійснює діяльність виключно з метою по</w:t>
            </w:r>
            <w:r w:rsidR="00673D65" w:rsidRPr="000D44C7">
              <w:rPr>
                <w:rFonts w:ascii="Times New Roman" w:hAnsi="Times New Roman" w:cs="Times New Roman"/>
                <w:sz w:val="18"/>
                <w:szCs w:val="18"/>
                <w:lang w:val="uk-UA"/>
              </w:rPr>
              <w:t>кращення соціального добробуту;</w:t>
            </w:r>
          </w:p>
          <w:p w14:paraId="3EA7DC21" w14:textId="6125700E" w:rsidR="004A1295" w:rsidRPr="000D44C7" w:rsidRDefault="004A1295"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НФО звільнено від оподаткування податком на прибуток в Україні чи</w:t>
            </w:r>
            <w:r w:rsidR="003337CD" w:rsidRPr="000D44C7">
              <w:rPr>
                <w:rFonts w:ascii="Times New Roman" w:hAnsi="Times New Roman" w:cs="Times New Roman"/>
                <w:sz w:val="18"/>
                <w:szCs w:val="18"/>
                <w:lang w:val="uk-UA"/>
              </w:rPr>
              <w:t xml:space="preserve"> іншій юрисдикції резидентства;</w:t>
            </w:r>
          </w:p>
          <w:p w14:paraId="48B4A565" w14:textId="2484CE68" w:rsidR="004A1295" w:rsidRPr="000D44C7" w:rsidRDefault="004A1295"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xml:space="preserve">• НФО не має акціонерів чи учасників, що мають майнову або бенефіціарну </w:t>
            </w:r>
            <w:r w:rsidR="003337CD" w:rsidRPr="000D44C7">
              <w:rPr>
                <w:rFonts w:ascii="Times New Roman" w:hAnsi="Times New Roman" w:cs="Times New Roman"/>
                <w:sz w:val="18"/>
                <w:szCs w:val="18"/>
                <w:lang w:val="uk-UA"/>
              </w:rPr>
              <w:t>частку у її доходах чи активах;</w:t>
            </w:r>
          </w:p>
          <w:p w14:paraId="5539F180" w14:textId="77777777" w:rsidR="004A1295" w:rsidRPr="000D44C7" w:rsidRDefault="004A1295"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xml:space="preserve">• відповідні закони України чи іншої юрисдикції резидентства НФО або установчі документи НФО не дозволяють розподіляти будь-які доходи чи активи НФО чи використовувати їх на користь приватної особи чи Організації, яка не є благодійною, інакше, ніж в межах здійснення 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 </w:t>
            </w:r>
          </w:p>
          <w:p w14:paraId="00BDAA86" w14:textId="177D894A" w:rsidR="004A1295" w:rsidRPr="000D44C7" w:rsidRDefault="004A1295" w:rsidP="00713D80">
            <w:pPr>
              <w:autoSpaceDE w:val="0"/>
              <w:autoSpaceDN w:val="0"/>
              <w:adjustRightInd w:val="0"/>
              <w:contextualSpacing/>
              <w:jc w:val="both"/>
              <w:rPr>
                <w:rFonts w:ascii="Times New Roman" w:hAnsi="Times New Roman" w:cs="Times New Roman"/>
                <w:bCs/>
                <w:color w:val="000000"/>
                <w:sz w:val="18"/>
                <w:szCs w:val="18"/>
                <w:lang w:val="uk-UA"/>
              </w:rPr>
            </w:pPr>
            <w:r w:rsidRPr="000D44C7">
              <w:rPr>
                <w:rFonts w:ascii="Times New Roman" w:hAnsi="Times New Roman" w:cs="Times New Roman"/>
                <w:sz w:val="18"/>
                <w:szCs w:val="18"/>
                <w:lang w:val="uk-UA"/>
              </w:rPr>
              <w:t>• відповідні закони України чи іншої юрисдикції резидентства НФО чи установчі документи НФО вимагають, щоб після ліквідації чи припинення НФО всі її активи було передано Урядовій Організації чи іншій неприбутковій організації, чи передачі виморочного майна уряду юрисдикції місцезнаходження НФО чи будь-якому його політичному підрозділу.</w:t>
            </w:r>
          </w:p>
        </w:tc>
      </w:tr>
      <w:tr w:rsidR="00B8086C" w:rsidRPr="000D44C7" w14:paraId="402ED0C5" w14:textId="77777777" w:rsidTr="00C35FAA">
        <w:tc>
          <w:tcPr>
            <w:tcW w:w="1980" w:type="dxa"/>
          </w:tcPr>
          <w:p w14:paraId="6EA00C6C" w14:textId="5E90CA3A" w:rsidR="00B8086C" w:rsidRPr="000D44C7" w:rsidRDefault="00B8086C" w:rsidP="00713D80">
            <w:pPr>
              <w:contextualSpacing/>
              <w:jc w:val="both"/>
              <w:rPr>
                <w:rFonts w:ascii="Times New Roman" w:hAnsi="Times New Roman" w:cs="Times New Roman"/>
                <w:b/>
                <w:bCs/>
                <w:color w:val="000000"/>
                <w:sz w:val="20"/>
                <w:szCs w:val="20"/>
                <w:lang w:val="uk-UA"/>
              </w:rPr>
            </w:pPr>
            <w:r w:rsidRPr="000D44C7">
              <w:rPr>
                <w:rFonts w:ascii="Times New Roman" w:hAnsi="Times New Roman" w:cs="Times New Roman"/>
                <w:b/>
                <w:bCs/>
                <w:sz w:val="20"/>
                <w:szCs w:val="20"/>
                <w:lang w:val="uk-UA"/>
              </w:rPr>
              <w:t>Визначена Страхова компанія</w:t>
            </w:r>
          </w:p>
        </w:tc>
        <w:tc>
          <w:tcPr>
            <w:tcW w:w="9077" w:type="dxa"/>
          </w:tcPr>
          <w:p w14:paraId="0D097DE1" w14:textId="0C05389F" w:rsidR="0009217F" w:rsidRPr="000D44C7" w:rsidRDefault="00B8086C" w:rsidP="00713D80">
            <w:pPr>
              <w:autoSpaceDE w:val="0"/>
              <w:autoSpaceDN w:val="0"/>
              <w:adjustRightInd w:val="0"/>
              <w:contextualSpacing/>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«Визначена Страхова Компанія» означає будь-яку Організацію, яка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w:t>
            </w:r>
            <w:r w:rsidR="003337CD" w:rsidRPr="000D44C7">
              <w:rPr>
                <w:rFonts w:ascii="Times New Roman" w:hAnsi="Times New Roman" w:cs="Times New Roman"/>
                <w:sz w:val="18"/>
                <w:szCs w:val="18"/>
                <w:lang w:val="uk-UA"/>
              </w:rPr>
              <w:t>.</w:t>
            </w:r>
          </w:p>
        </w:tc>
      </w:tr>
      <w:tr w:rsidR="00B643DE" w:rsidRPr="000D44C7" w14:paraId="377A55BD" w14:textId="77777777" w:rsidTr="00C35FAA">
        <w:tc>
          <w:tcPr>
            <w:tcW w:w="1980" w:type="dxa"/>
          </w:tcPr>
          <w:p w14:paraId="14EBB433" w14:textId="4E0E8BC4" w:rsidR="00B643DE" w:rsidRPr="000D44C7" w:rsidRDefault="00B643DE"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Депозитарна Установа</w:t>
            </w:r>
          </w:p>
        </w:tc>
        <w:tc>
          <w:tcPr>
            <w:tcW w:w="9077" w:type="dxa"/>
          </w:tcPr>
          <w:p w14:paraId="316CD6D4" w14:textId="77F0C67B" w:rsidR="00B643DE" w:rsidRPr="000D44C7" w:rsidRDefault="00B643DE" w:rsidP="00713D80">
            <w:pPr>
              <w:autoSpaceDE w:val="0"/>
              <w:autoSpaceDN w:val="0"/>
              <w:adjustRightInd w:val="0"/>
              <w:contextualSpacing/>
              <w:rPr>
                <w:rFonts w:ascii="Times New Roman" w:hAnsi="Times New Roman" w:cs="Times New Roman"/>
                <w:sz w:val="18"/>
                <w:szCs w:val="18"/>
                <w:highlight w:val="red"/>
                <w:lang w:val="uk-UA"/>
              </w:rPr>
            </w:pPr>
            <w:r w:rsidRPr="000D44C7">
              <w:rPr>
                <w:rFonts w:ascii="Times New Roman" w:hAnsi="Times New Roman" w:cs="Times New Roman"/>
                <w:sz w:val="18"/>
                <w:szCs w:val="18"/>
                <w:lang w:val="uk-UA"/>
              </w:rPr>
              <w:t>Термін «Депозитарна Установа» означає будь-яку Організацію, яка приймає депозити в ході звичайної банківської або подібної діяльності</w:t>
            </w:r>
          </w:p>
        </w:tc>
      </w:tr>
      <w:tr w:rsidR="00CF34B2" w:rsidRPr="000D44C7" w14:paraId="78B6DDD5" w14:textId="77777777" w:rsidTr="00C35FAA">
        <w:tc>
          <w:tcPr>
            <w:tcW w:w="1980" w:type="dxa"/>
          </w:tcPr>
          <w:p w14:paraId="0C5E34E3" w14:textId="6C10533E" w:rsidR="00CF34B2" w:rsidRPr="000D44C7" w:rsidRDefault="00CF34B2" w:rsidP="00713D80">
            <w:pPr>
              <w:contextualSpacing/>
              <w:jc w:val="both"/>
              <w:rPr>
                <w:rFonts w:ascii="Times New Roman" w:hAnsi="Times New Roman" w:cs="Times New Roman"/>
                <w:b/>
                <w:bCs/>
                <w:color w:val="000000"/>
                <w:sz w:val="20"/>
                <w:szCs w:val="20"/>
                <w:lang w:val="uk-UA"/>
              </w:rPr>
            </w:pPr>
            <w:r w:rsidRPr="000D44C7">
              <w:rPr>
                <w:rFonts w:ascii="Times New Roman" w:hAnsi="Times New Roman" w:cs="Times New Roman"/>
                <w:b/>
                <w:bCs/>
                <w:sz w:val="20"/>
                <w:szCs w:val="20"/>
                <w:lang w:val="uk-UA"/>
              </w:rPr>
              <w:t xml:space="preserve">Інвестиційна Компанія перебуває від </w:t>
            </w:r>
            <w:r w:rsidRPr="000D44C7">
              <w:rPr>
                <w:rFonts w:ascii="Times New Roman" w:hAnsi="Times New Roman" w:cs="Times New Roman"/>
                <w:b/>
                <w:bCs/>
                <w:sz w:val="20"/>
                <w:szCs w:val="20"/>
                <w:lang w:val="uk-UA"/>
              </w:rPr>
              <w:lastRenderedPageBreak/>
              <w:t>управлінням іншої Фінансової Установи та не є Фінансовою Установою Юрисдикції-Учасниці</w:t>
            </w:r>
          </w:p>
        </w:tc>
        <w:tc>
          <w:tcPr>
            <w:tcW w:w="9077" w:type="dxa"/>
          </w:tcPr>
          <w:p w14:paraId="151F9C2B" w14:textId="373C1B53" w:rsidR="00CF34B2" w:rsidRPr="000D44C7" w:rsidRDefault="00CF34B2" w:rsidP="00713D80">
            <w:pPr>
              <w:autoSpaceDE w:val="0"/>
              <w:autoSpaceDN w:val="0"/>
              <w:adjustRightInd w:val="0"/>
              <w:contextualSpacing/>
              <w:jc w:val="both"/>
              <w:rPr>
                <w:rFonts w:ascii="Times New Roman" w:hAnsi="Times New Roman" w:cs="Times New Roman"/>
                <w:bCs/>
                <w:color w:val="000000"/>
                <w:sz w:val="18"/>
                <w:szCs w:val="18"/>
                <w:lang w:val="uk-UA"/>
              </w:rPr>
            </w:pPr>
            <w:r w:rsidRPr="000D44C7">
              <w:rPr>
                <w:rFonts w:ascii="Times New Roman" w:hAnsi="Times New Roman" w:cs="Times New Roman"/>
                <w:sz w:val="18"/>
                <w:szCs w:val="18"/>
                <w:lang w:val="uk-UA"/>
              </w:rPr>
              <w:lastRenderedPageBreak/>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0D44C7">
              <w:rPr>
                <w:rFonts w:ascii="Times New Roman" w:hAnsi="Times New Roman" w:cs="Times New Roman"/>
                <w:b/>
                <w:sz w:val="18"/>
                <w:szCs w:val="18"/>
                <w:u w:val="single"/>
                <w:lang w:val="uk-UA"/>
              </w:rPr>
              <w:t>переважно</w:t>
            </w:r>
            <w:r w:rsidRPr="000D44C7">
              <w:rPr>
                <w:rFonts w:ascii="Times New Roman" w:hAnsi="Times New Roman" w:cs="Times New Roman"/>
                <w:sz w:val="18"/>
                <w:szCs w:val="18"/>
                <w:lang w:val="uk-UA"/>
              </w:rPr>
              <w:t xml:space="preserve"> відноситься до інвестування, реінвестування у Фінансові Активи або торгівлі Фінансовими Активами, та яка (1) </w:t>
            </w:r>
            <w:r w:rsidRPr="000D44C7">
              <w:rPr>
                <w:rFonts w:ascii="Times New Roman" w:hAnsi="Times New Roman" w:cs="Times New Roman"/>
                <w:sz w:val="18"/>
                <w:szCs w:val="18"/>
                <w:lang w:val="uk-UA"/>
              </w:rPr>
              <w:lastRenderedPageBreak/>
              <w:t xml:space="preserve">перебуває під управлінням будь-якої Фінансової Установи та (2) не є податковим резидентом Юрисдикції – Учасниці або відокремленим підрозділом розташованим у Юрисдикції – Учасниці. </w:t>
            </w:r>
            <w:r w:rsidRPr="000D44C7">
              <w:rPr>
                <w:rFonts w:ascii="Times New Roman" w:hAnsi="Times New Roman" w:cs="Times New Roman"/>
                <w:bCs/>
                <w:sz w:val="18"/>
                <w:szCs w:val="18"/>
                <w:lang w:val="uk-UA"/>
              </w:rPr>
              <w:t xml:space="preserve">Інвестиційна Компанія перебуває під управлінням іншої Фінансової Установи. </w:t>
            </w:r>
            <w:r w:rsidRPr="000D44C7">
              <w:rPr>
                <w:rFonts w:ascii="Times New Roman" w:hAnsi="Times New Roman" w:cs="Times New Roman"/>
                <w:sz w:val="18"/>
                <w:szCs w:val="18"/>
                <w:lang w:val="uk-UA"/>
              </w:rPr>
              <w:t>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Кастодіальною Установою, Визначеною Страховою Компанією або Інвестиційною Компанією першого типу, якщо хоча б одна з осіб, що здійснює упра</w:t>
            </w:r>
            <w:r w:rsidR="003337CD" w:rsidRPr="000D44C7">
              <w:rPr>
                <w:rFonts w:ascii="Times New Roman" w:hAnsi="Times New Roman" w:cs="Times New Roman"/>
                <w:sz w:val="18"/>
                <w:szCs w:val="18"/>
                <w:lang w:val="uk-UA"/>
              </w:rPr>
              <w:t>вління, є Фінансовою Установою.</w:t>
            </w:r>
          </w:p>
        </w:tc>
      </w:tr>
      <w:tr w:rsidR="00F53E6C" w:rsidRPr="000D44C7" w14:paraId="67037203" w14:textId="77777777" w:rsidTr="00C35FAA">
        <w:tc>
          <w:tcPr>
            <w:tcW w:w="1980" w:type="dxa"/>
          </w:tcPr>
          <w:p w14:paraId="569E9C88" w14:textId="5DD230DC" w:rsidR="00F53E6C" w:rsidRPr="000D44C7" w:rsidRDefault="005B21A4" w:rsidP="00713D80">
            <w:pPr>
              <w:contextualSpacing/>
              <w:jc w:val="both"/>
              <w:rPr>
                <w:rFonts w:ascii="Times New Roman" w:hAnsi="Times New Roman" w:cs="Times New Roman"/>
                <w:b/>
                <w:bCs/>
                <w:color w:val="000000"/>
                <w:sz w:val="20"/>
                <w:szCs w:val="20"/>
                <w:lang w:val="uk-UA"/>
              </w:rPr>
            </w:pPr>
            <w:r w:rsidRPr="000D44C7">
              <w:rPr>
                <w:rFonts w:ascii="Times New Roman" w:hAnsi="Times New Roman" w:cs="Times New Roman"/>
                <w:b/>
                <w:sz w:val="20"/>
                <w:szCs w:val="20"/>
                <w:lang w:val="uk-UA"/>
              </w:rPr>
              <w:lastRenderedPageBreak/>
              <w:t>Інвестиційна</w:t>
            </w:r>
            <w:r w:rsidRPr="000D44C7">
              <w:rPr>
                <w:rFonts w:ascii="Times New Roman" w:hAnsi="Times New Roman" w:cs="Times New Roman"/>
                <w:b/>
                <w:spacing w:val="-1"/>
                <w:sz w:val="20"/>
                <w:szCs w:val="20"/>
                <w:lang w:val="uk-UA"/>
              </w:rPr>
              <w:t xml:space="preserve"> </w:t>
            </w:r>
            <w:r w:rsidRPr="000D44C7">
              <w:rPr>
                <w:rFonts w:ascii="Times New Roman" w:hAnsi="Times New Roman" w:cs="Times New Roman"/>
                <w:b/>
                <w:sz w:val="20"/>
                <w:szCs w:val="20"/>
                <w:lang w:val="uk-UA"/>
              </w:rPr>
              <w:t>Компанія</w:t>
            </w:r>
          </w:p>
        </w:tc>
        <w:tc>
          <w:tcPr>
            <w:tcW w:w="9077" w:type="dxa"/>
          </w:tcPr>
          <w:p w14:paraId="63C9B305" w14:textId="63A95743" w:rsidR="00F53E6C" w:rsidRPr="000D44C7" w:rsidRDefault="00F53E6C" w:rsidP="00713D80">
            <w:pPr>
              <w:contextualSpacing/>
              <w:rPr>
                <w:rFonts w:ascii="Times New Roman" w:hAnsi="Times New Roman" w:cs="Times New Roman"/>
                <w:sz w:val="18"/>
                <w:szCs w:val="18"/>
                <w:lang w:val="uk-UA"/>
              </w:rPr>
            </w:pPr>
            <w:r w:rsidRPr="000D44C7">
              <w:rPr>
                <w:rFonts w:ascii="Times New Roman" w:hAnsi="Times New Roman" w:cs="Times New Roman"/>
                <w:b/>
                <w:sz w:val="18"/>
                <w:szCs w:val="18"/>
                <w:lang w:val="uk-UA"/>
              </w:rPr>
              <w:br w:type="page"/>
            </w:r>
            <w:r w:rsidRPr="000D44C7">
              <w:rPr>
                <w:rFonts w:ascii="Times New Roman" w:hAnsi="Times New Roman" w:cs="Times New Roman"/>
                <w:sz w:val="18"/>
                <w:szCs w:val="18"/>
                <w:lang w:val="uk-UA"/>
              </w:rPr>
              <w:t>Термін</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«Інвестиційна</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Компанія»</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означає</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два</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типи</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Організацій:</w:t>
            </w:r>
          </w:p>
          <w:p w14:paraId="4BE5A3BA" w14:textId="77777777" w:rsidR="00F53E6C" w:rsidRPr="000D44C7" w:rsidRDefault="00F53E6C" w:rsidP="00713D80">
            <w:pPr>
              <w:pStyle w:val="a3"/>
              <w:widowControl w:val="0"/>
              <w:numPr>
                <w:ilvl w:val="0"/>
                <w:numId w:val="39"/>
              </w:numPr>
              <w:tabs>
                <w:tab w:val="left" w:pos="436"/>
              </w:tabs>
              <w:autoSpaceDE w:val="0"/>
              <w:autoSpaceDN w:val="0"/>
              <w:ind w:right="137" w:firstLine="0"/>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Інвестиційна Компанія першого типу - Організація, яка в ході власної господарської діяльність</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u w:val="single"/>
                <w:lang w:val="uk-UA"/>
              </w:rPr>
              <w:t>переважно</w:t>
            </w:r>
            <w:r w:rsidRPr="000D44C7">
              <w:rPr>
                <w:rFonts w:ascii="Times New Roman" w:hAnsi="Times New Roman" w:cs="Times New Roman"/>
                <w:sz w:val="18"/>
                <w:szCs w:val="18"/>
                <w:lang w:val="uk-UA"/>
              </w:rPr>
              <w:t xml:space="preserve"> здійснює один або декілька із зазначених нижче видів діяльності або операцій </w:t>
            </w:r>
            <w:r w:rsidRPr="000D44C7">
              <w:rPr>
                <w:rFonts w:ascii="Times New Roman" w:hAnsi="Times New Roman" w:cs="Times New Roman"/>
                <w:sz w:val="18"/>
                <w:szCs w:val="18"/>
                <w:u w:val="single"/>
                <w:lang w:val="uk-UA"/>
              </w:rPr>
              <w:t>на користь</w:t>
            </w:r>
            <w:r w:rsidRPr="000D44C7">
              <w:rPr>
                <w:rFonts w:ascii="Times New Roman" w:hAnsi="Times New Roman" w:cs="Times New Roman"/>
                <w:spacing w:val="1"/>
                <w:sz w:val="18"/>
                <w:szCs w:val="18"/>
                <w:u w:val="single"/>
                <w:lang w:val="uk-UA"/>
              </w:rPr>
              <w:t xml:space="preserve"> </w:t>
            </w:r>
            <w:r w:rsidRPr="000D44C7">
              <w:rPr>
                <w:rFonts w:ascii="Times New Roman" w:hAnsi="Times New Roman" w:cs="Times New Roman"/>
                <w:sz w:val="18"/>
                <w:szCs w:val="18"/>
                <w:u w:val="single"/>
                <w:lang w:val="uk-UA"/>
              </w:rPr>
              <w:t>чи від</w:t>
            </w:r>
            <w:r w:rsidRPr="000D44C7">
              <w:rPr>
                <w:rFonts w:ascii="Times New Roman" w:hAnsi="Times New Roman" w:cs="Times New Roman"/>
                <w:spacing w:val="-3"/>
                <w:sz w:val="18"/>
                <w:szCs w:val="18"/>
                <w:u w:val="single"/>
                <w:lang w:val="uk-UA"/>
              </w:rPr>
              <w:t xml:space="preserve"> </w:t>
            </w:r>
            <w:r w:rsidRPr="000D44C7">
              <w:rPr>
                <w:rFonts w:ascii="Times New Roman" w:hAnsi="Times New Roman" w:cs="Times New Roman"/>
                <w:sz w:val="18"/>
                <w:szCs w:val="18"/>
                <w:u w:val="single"/>
                <w:lang w:val="uk-UA"/>
              </w:rPr>
              <w:t>імені</w:t>
            </w:r>
            <w:r w:rsidRPr="000D44C7">
              <w:rPr>
                <w:rFonts w:ascii="Times New Roman" w:hAnsi="Times New Roman" w:cs="Times New Roman"/>
                <w:spacing w:val="-2"/>
                <w:sz w:val="18"/>
                <w:szCs w:val="18"/>
                <w:u w:val="single"/>
                <w:lang w:val="uk-UA"/>
              </w:rPr>
              <w:t xml:space="preserve"> </w:t>
            </w:r>
            <w:r w:rsidRPr="000D44C7">
              <w:rPr>
                <w:rFonts w:ascii="Times New Roman" w:hAnsi="Times New Roman" w:cs="Times New Roman"/>
                <w:sz w:val="18"/>
                <w:szCs w:val="18"/>
                <w:u w:val="single"/>
                <w:lang w:val="uk-UA"/>
              </w:rPr>
              <w:t>замовника</w:t>
            </w:r>
            <w:r w:rsidRPr="000D44C7">
              <w:rPr>
                <w:rFonts w:ascii="Times New Roman" w:hAnsi="Times New Roman" w:cs="Times New Roman"/>
                <w:sz w:val="18"/>
                <w:szCs w:val="18"/>
                <w:lang w:val="uk-UA"/>
              </w:rPr>
              <w:t>:</w:t>
            </w:r>
          </w:p>
          <w:p w14:paraId="43C6F967" w14:textId="77777777" w:rsidR="00F53E6C" w:rsidRPr="000D44C7" w:rsidRDefault="00F53E6C" w:rsidP="00713D80">
            <w:pPr>
              <w:pStyle w:val="a3"/>
              <w:widowControl w:val="0"/>
              <w:numPr>
                <w:ilvl w:val="1"/>
                <w:numId w:val="39"/>
              </w:numPr>
              <w:tabs>
                <w:tab w:val="left" w:pos="861"/>
              </w:tabs>
              <w:autoSpaceDE w:val="0"/>
              <w:autoSpaceDN w:val="0"/>
              <w:ind w:right="137"/>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торгівля інструментами грошового ринку (чеками, векселями, депозитними сертифікатами,</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деривативами тощо); іноземною валютою; інструментами, базовим показником яких є курс</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pacing w:val="-1"/>
                <w:sz w:val="18"/>
                <w:szCs w:val="18"/>
                <w:lang w:val="uk-UA"/>
              </w:rPr>
              <w:t>обміну,</w:t>
            </w:r>
            <w:r w:rsidRPr="000D44C7">
              <w:rPr>
                <w:rFonts w:ascii="Times New Roman" w:hAnsi="Times New Roman" w:cs="Times New Roman"/>
                <w:spacing w:val="-16"/>
                <w:sz w:val="18"/>
                <w:szCs w:val="18"/>
                <w:lang w:val="uk-UA"/>
              </w:rPr>
              <w:t xml:space="preserve"> </w:t>
            </w:r>
            <w:r w:rsidRPr="000D44C7">
              <w:rPr>
                <w:rFonts w:ascii="Times New Roman" w:hAnsi="Times New Roman" w:cs="Times New Roman"/>
                <w:spacing w:val="-1"/>
                <w:sz w:val="18"/>
                <w:szCs w:val="18"/>
                <w:lang w:val="uk-UA"/>
              </w:rPr>
              <w:t>відсоткова</w:t>
            </w:r>
            <w:r w:rsidRPr="000D44C7">
              <w:rPr>
                <w:rFonts w:ascii="Times New Roman" w:hAnsi="Times New Roman" w:cs="Times New Roman"/>
                <w:spacing w:val="-17"/>
                <w:sz w:val="18"/>
                <w:szCs w:val="18"/>
                <w:lang w:val="uk-UA"/>
              </w:rPr>
              <w:t xml:space="preserve"> </w:t>
            </w:r>
            <w:r w:rsidRPr="000D44C7">
              <w:rPr>
                <w:rFonts w:ascii="Times New Roman" w:hAnsi="Times New Roman" w:cs="Times New Roman"/>
                <w:spacing w:val="-1"/>
                <w:sz w:val="18"/>
                <w:szCs w:val="18"/>
                <w:lang w:val="uk-UA"/>
              </w:rPr>
              <w:t>ставка</w:t>
            </w:r>
            <w:r w:rsidRPr="000D44C7">
              <w:rPr>
                <w:rFonts w:ascii="Times New Roman" w:hAnsi="Times New Roman" w:cs="Times New Roman"/>
                <w:spacing w:val="-17"/>
                <w:sz w:val="18"/>
                <w:szCs w:val="18"/>
                <w:lang w:val="uk-UA"/>
              </w:rPr>
              <w:t xml:space="preserve"> </w:t>
            </w:r>
            <w:r w:rsidRPr="000D44C7">
              <w:rPr>
                <w:rFonts w:ascii="Times New Roman" w:hAnsi="Times New Roman" w:cs="Times New Roman"/>
                <w:sz w:val="18"/>
                <w:szCs w:val="18"/>
                <w:lang w:val="uk-UA"/>
              </w:rPr>
              <w:t>та</w:t>
            </w:r>
            <w:r w:rsidRPr="000D44C7">
              <w:rPr>
                <w:rFonts w:ascii="Times New Roman" w:hAnsi="Times New Roman" w:cs="Times New Roman"/>
                <w:spacing w:val="-12"/>
                <w:sz w:val="18"/>
                <w:szCs w:val="18"/>
                <w:lang w:val="uk-UA"/>
              </w:rPr>
              <w:t xml:space="preserve"> </w:t>
            </w:r>
            <w:r w:rsidRPr="000D44C7">
              <w:rPr>
                <w:rFonts w:ascii="Times New Roman" w:hAnsi="Times New Roman" w:cs="Times New Roman"/>
                <w:sz w:val="18"/>
                <w:szCs w:val="18"/>
                <w:lang w:val="uk-UA"/>
              </w:rPr>
              <w:t>індекси;</w:t>
            </w:r>
            <w:r w:rsidRPr="000D44C7">
              <w:rPr>
                <w:rFonts w:ascii="Times New Roman" w:hAnsi="Times New Roman" w:cs="Times New Roman"/>
                <w:spacing w:val="-17"/>
                <w:sz w:val="18"/>
                <w:szCs w:val="18"/>
                <w:lang w:val="uk-UA"/>
              </w:rPr>
              <w:t xml:space="preserve"> </w:t>
            </w:r>
            <w:r w:rsidRPr="000D44C7">
              <w:rPr>
                <w:rFonts w:ascii="Times New Roman" w:hAnsi="Times New Roman" w:cs="Times New Roman"/>
                <w:sz w:val="18"/>
                <w:szCs w:val="18"/>
                <w:lang w:val="uk-UA"/>
              </w:rPr>
              <w:t>обіговими</w:t>
            </w:r>
            <w:r w:rsidRPr="000D44C7">
              <w:rPr>
                <w:rFonts w:ascii="Times New Roman" w:hAnsi="Times New Roman" w:cs="Times New Roman"/>
                <w:spacing w:val="-13"/>
                <w:sz w:val="18"/>
                <w:szCs w:val="18"/>
                <w:lang w:val="uk-UA"/>
              </w:rPr>
              <w:t xml:space="preserve"> </w:t>
            </w:r>
            <w:r w:rsidRPr="000D44C7">
              <w:rPr>
                <w:rFonts w:ascii="Times New Roman" w:hAnsi="Times New Roman" w:cs="Times New Roman"/>
                <w:sz w:val="18"/>
                <w:szCs w:val="18"/>
                <w:lang w:val="uk-UA"/>
              </w:rPr>
              <w:t>цінними</w:t>
            </w:r>
            <w:r w:rsidRPr="000D44C7">
              <w:rPr>
                <w:rFonts w:ascii="Times New Roman" w:hAnsi="Times New Roman" w:cs="Times New Roman"/>
                <w:spacing w:val="-14"/>
                <w:sz w:val="18"/>
                <w:szCs w:val="18"/>
                <w:lang w:val="uk-UA"/>
              </w:rPr>
              <w:t xml:space="preserve"> </w:t>
            </w:r>
            <w:r w:rsidRPr="000D44C7">
              <w:rPr>
                <w:rFonts w:ascii="Times New Roman" w:hAnsi="Times New Roman" w:cs="Times New Roman"/>
                <w:sz w:val="18"/>
                <w:szCs w:val="18"/>
                <w:lang w:val="uk-UA"/>
              </w:rPr>
              <w:t>паперами;</w:t>
            </w:r>
            <w:r w:rsidRPr="000D44C7">
              <w:rPr>
                <w:rFonts w:ascii="Times New Roman" w:hAnsi="Times New Roman" w:cs="Times New Roman"/>
                <w:spacing w:val="-17"/>
                <w:sz w:val="18"/>
                <w:szCs w:val="18"/>
                <w:lang w:val="uk-UA"/>
              </w:rPr>
              <w:t xml:space="preserve"> </w:t>
            </w:r>
            <w:r w:rsidRPr="000D44C7">
              <w:rPr>
                <w:rFonts w:ascii="Times New Roman" w:hAnsi="Times New Roman" w:cs="Times New Roman"/>
                <w:sz w:val="18"/>
                <w:szCs w:val="18"/>
                <w:lang w:val="uk-UA"/>
              </w:rPr>
              <w:t>або</w:t>
            </w:r>
            <w:r w:rsidRPr="000D44C7">
              <w:rPr>
                <w:rFonts w:ascii="Times New Roman" w:hAnsi="Times New Roman" w:cs="Times New Roman"/>
                <w:spacing w:val="-16"/>
                <w:sz w:val="18"/>
                <w:szCs w:val="18"/>
                <w:lang w:val="uk-UA"/>
              </w:rPr>
              <w:t xml:space="preserve"> </w:t>
            </w:r>
            <w:r w:rsidRPr="000D44C7">
              <w:rPr>
                <w:rFonts w:ascii="Times New Roman" w:hAnsi="Times New Roman" w:cs="Times New Roman"/>
                <w:sz w:val="18"/>
                <w:szCs w:val="18"/>
                <w:lang w:val="uk-UA"/>
              </w:rPr>
              <w:t>товарними</w:t>
            </w:r>
            <w:r w:rsidRPr="000D44C7">
              <w:rPr>
                <w:rFonts w:ascii="Times New Roman" w:hAnsi="Times New Roman" w:cs="Times New Roman"/>
                <w:spacing w:val="-14"/>
                <w:sz w:val="18"/>
                <w:szCs w:val="18"/>
                <w:lang w:val="uk-UA"/>
              </w:rPr>
              <w:t xml:space="preserve"> </w:t>
            </w:r>
            <w:r w:rsidRPr="000D44C7">
              <w:rPr>
                <w:rFonts w:ascii="Times New Roman" w:hAnsi="Times New Roman" w:cs="Times New Roman"/>
                <w:sz w:val="18"/>
                <w:szCs w:val="18"/>
                <w:lang w:val="uk-UA"/>
              </w:rPr>
              <w:t>ф’ючерсами;</w:t>
            </w:r>
          </w:p>
          <w:p w14:paraId="435AAE4C" w14:textId="77777777" w:rsidR="00F53E6C" w:rsidRPr="000D44C7" w:rsidRDefault="00F53E6C" w:rsidP="00713D80">
            <w:pPr>
              <w:pStyle w:val="a3"/>
              <w:widowControl w:val="0"/>
              <w:numPr>
                <w:ilvl w:val="1"/>
                <w:numId w:val="39"/>
              </w:numPr>
              <w:tabs>
                <w:tab w:val="left" w:pos="861"/>
              </w:tabs>
              <w:autoSpaceDE w:val="0"/>
              <w:autoSpaceDN w:val="0"/>
              <w:ind w:hanging="361"/>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управління</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індивідуальним</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та</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колективним</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портфелем</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цінних</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паперів;</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або</w:t>
            </w:r>
          </w:p>
          <w:p w14:paraId="08DD7733" w14:textId="77777777" w:rsidR="00F53E6C" w:rsidRPr="000D44C7" w:rsidRDefault="00F53E6C" w:rsidP="00713D80">
            <w:pPr>
              <w:pStyle w:val="a3"/>
              <w:widowControl w:val="0"/>
              <w:numPr>
                <w:ilvl w:val="1"/>
                <w:numId w:val="39"/>
              </w:numPr>
              <w:tabs>
                <w:tab w:val="left" w:pos="861"/>
              </w:tabs>
              <w:autoSpaceDE w:val="0"/>
              <w:autoSpaceDN w:val="0"/>
              <w:ind w:right="144"/>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інвестування,</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адміністрування</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чи</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управління</w:t>
            </w:r>
            <w:r w:rsidRPr="000D44C7">
              <w:rPr>
                <w:rFonts w:ascii="Times New Roman" w:hAnsi="Times New Roman" w:cs="Times New Roman"/>
                <w:spacing w:val="-10"/>
                <w:sz w:val="18"/>
                <w:szCs w:val="18"/>
                <w:lang w:val="uk-UA"/>
              </w:rPr>
              <w:t xml:space="preserve"> </w:t>
            </w:r>
            <w:r w:rsidRPr="000D44C7">
              <w:rPr>
                <w:rFonts w:ascii="Times New Roman" w:hAnsi="Times New Roman" w:cs="Times New Roman"/>
                <w:sz w:val="18"/>
                <w:szCs w:val="18"/>
                <w:lang w:val="uk-UA"/>
              </w:rPr>
              <w:t>Фінансовими</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Активами</w:t>
            </w:r>
            <w:r w:rsidRPr="000D44C7">
              <w:rPr>
                <w:rFonts w:ascii="Times New Roman" w:hAnsi="Times New Roman" w:cs="Times New Roman"/>
                <w:spacing w:val="-8"/>
                <w:sz w:val="18"/>
                <w:szCs w:val="18"/>
                <w:lang w:val="uk-UA"/>
              </w:rPr>
              <w:t xml:space="preserve"> </w:t>
            </w:r>
            <w:r w:rsidRPr="000D44C7">
              <w:rPr>
                <w:rFonts w:ascii="Times New Roman" w:hAnsi="Times New Roman" w:cs="Times New Roman"/>
                <w:sz w:val="18"/>
                <w:szCs w:val="18"/>
                <w:lang w:val="uk-UA"/>
              </w:rPr>
              <w:t>або</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грошовими</w:t>
            </w:r>
            <w:r w:rsidRPr="000D44C7">
              <w:rPr>
                <w:rFonts w:ascii="Times New Roman" w:hAnsi="Times New Roman" w:cs="Times New Roman"/>
                <w:spacing w:val="-8"/>
                <w:sz w:val="18"/>
                <w:szCs w:val="18"/>
                <w:lang w:val="uk-UA"/>
              </w:rPr>
              <w:t xml:space="preserve"> </w:t>
            </w:r>
            <w:r w:rsidRPr="000D44C7">
              <w:rPr>
                <w:rFonts w:ascii="Times New Roman" w:hAnsi="Times New Roman" w:cs="Times New Roman"/>
                <w:sz w:val="18"/>
                <w:szCs w:val="18"/>
                <w:lang w:val="uk-UA"/>
              </w:rPr>
              <w:t>коштами</w:t>
            </w:r>
            <w:r w:rsidRPr="000D44C7">
              <w:rPr>
                <w:rFonts w:ascii="Times New Roman" w:hAnsi="Times New Roman" w:cs="Times New Roman"/>
                <w:spacing w:val="-58"/>
                <w:sz w:val="18"/>
                <w:szCs w:val="18"/>
                <w:lang w:val="uk-UA"/>
              </w:rPr>
              <w:t xml:space="preserve"> </w:t>
            </w:r>
            <w:r w:rsidRPr="000D44C7">
              <w:rPr>
                <w:rFonts w:ascii="Times New Roman" w:hAnsi="Times New Roman" w:cs="Times New Roman"/>
                <w:sz w:val="18"/>
                <w:szCs w:val="18"/>
                <w:lang w:val="uk-UA"/>
              </w:rPr>
              <w:t>в інший</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спосіб</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від</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імені</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інших осіб.</w:t>
            </w:r>
          </w:p>
          <w:p w14:paraId="1DE7F735" w14:textId="05309C56" w:rsidR="00F53E6C" w:rsidRPr="000D44C7" w:rsidRDefault="00F53E6C" w:rsidP="00713D80">
            <w:pPr>
              <w:pStyle w:val="a3"/>
              <w:widowControl w:val="0"/>
              <w:numPr>
                <w:ilvl w:val="0"/>
                <w:numId w:val="39"/>
              </w:numPr>
              <w:tabs>
                <w:tab w:val="left" w:pos="396"/>
              </w:tabs>
              <w:autoSpaceDE w:val="0"/>
              <w:autoSpaceDN w:val="0"/>
              <w:ind w:right="130" w:firstLine="0"/>
              <w:jc w:val="both"/>
              <w:rPr>
                <w:rFonts w:ascii="Times New Roman" w:hAnsi="Times New Roman" w:cs="Times New Roman"/>
                <w:bCs/>
                <w:color w:val="000000"/>
                <w:sz w:val="18"/>
                <w:szCs w:val="18"/>
                <w:lang w:val="uk-UA"/>
              </w:rPr>
            </w:pPr>
            <w:r w:rsidRPr="000D44C7">
              <w:rPr>
                <w:rFonts w:ascii="Times New Roman" w:hAnsi="Times New Roman" w:cs="Times New Roman"/>
                <w:sz w:val="18"/>
                <w:szCs w:val="18"/>
                <w:lang w:val="uk-UA"/>
              </w:rPr>
              <w:t>Другий</w:t>
            </w:r>
            <w:r w:rsidRPr="000D44C7">
              <w:rPr>
                <w:rFonts w:ascii="Times New Roman" w:hAnsi="Times New Roman" w:cs="Times New Roman"/>
                <w:spacing w:val="-13"/>
                <w:sz w:val="18"/>
                <w:szCs w:val="18"/>
                <w:lang w:val="uk-UA"/>
              </w:rPr>
              <w:t xml:space="preserve"> </w:t>
            </w:r>
            <w:r w:rsidRPr="000D44C7">
              <w:rPr>
                <w:rFonts w:ascii="Times New Roman" w:hAnsi="Times New Roman" w:cs="Times New Roman"/>
                <w:sz w:val="18"/>
                <w:szCs w:val="18"/>
                <w:lang w:val="uk-UA"/>
              </w:rPr>
              <w:t>тип</w:t>
            </w:r>
            <w:r w:rsidRPr="000D44C7">
              <w:rPr>
                <w:rFonts w:ascii="Times New Roman" w:hAnsi="Times New Roman" w:cs="Times New Roman"/>
                <w:spacing w:val="-7"/>
                <w:sz w:val="18"/>
                <w:szCs w:val="18"/>
                <w:lang w:val="uk-UA"/>
              </w:rPr>
              <w:t xml:space="preserve"> </w:t>
            </w:r>
            <w:r w:rsidRPr="000D44C7">
              <w:rPr>
                <w:rFonts w:ascii="Times New Roman" w:hAnsi="Times New Roman" w:cs="Times New Roman"/>
                <w:sz w:val="18"/>
                <w:szCs w:val="18"/>
                <w:lang w:val="uk-UA"/>
              </w:rPr>
              <w:t>Інвестиційної</w:t>
            </w:r>
            <w:r w:rsidRPr="000D44C7">
              <w:rPr>
                <w:rFonts w:ascii="Times New Roman" w:hAnsi="Times New Roman" w:cs="Times New Roman"/>
                <w:spacing w:val="-10"/>
                <w:sz w:val="18"/>
                <w:szCs w:val="18"/>
                <w:lang w:val="uk-UA"/>
              </w:rPr>
              <w:t xml:space="preserve"> </w:t>
            </w:r>
            <w:r w:rsidRPr="000D44C7">
              <w:rPr>
                <w:rFonts w:ascii="Times New Roman" w:hAnsi="Times New Roman" w:cs="Times New Roman"/>
                <w:sz w:val="18"/>
                <w:szCs w:val="18"/>
                <w:lang w:val="uk-UA"/>
              </w:rPr>
              <w:t>Компанії</w:t>
            </w:r>
            <w:r w:rsidRPr="000D44C7">
              <w:rPr>
                <w:rFonts w:ascii="Times New Roman" w:hAnsi="Times New Roman" w:cs="Times New Roman"/>
                <w:spacing w:val="-10"/>
                <w:sz w:val="18"/>
                <w:szCs w:val="18"/>
                <w:lang w:val="uk-UA"/>
              </w:rPr>
              <w:t xml:space="preserve"> </w:t>
            </w:r>
            <w:r w:rsidRPr="000D44C7">
              <w:rPr>
                <w:rFonts w:ascii="Times New Roman" w:hAnsi="Times New Roman" w:cs="Times New Roman"/>
                <w:sz w:val="18"/>
                <w:szCs w:val="18"/>
                <w:lang w:val="uk-UA"/>
              </w:rPr>
              <w:t>означає</w:t>
            </w:r>
            <w:r w:rsidRPr="000D44C7">
              <w:rPr>
                <w:rFonts w:ascii="Times New Roman" w:hAnsi="Times New Roman" w:cs="Times New Roman"/>
                <w:spacing w:val="-8"/>
                <w:sz w:val="18"/>
                <w:szCs w:val="18"/>
                <w:lang w:val="uk-UA"/>
              </w:rPr>
              <w:t xml:space="preserve"> </w:t>
            </w:r>
            <w:r w:rsidRPr="000D44C7">
              <w:rPr>
                <w:rFonts w:ascii="Times New Roman" w:hAnsi="Times New Roman" w:cs="Times New Roman"/>
                <w:sz w:val="18"/>
                <w:szCs w:val="18"/>
                <w:lang w:val="uk-UA"/>
              </w:rPr>
              <w:t>Організацію,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валовий</w:t>
            </w:r>
            <w:r w:rsidRPr="000D44C7">
              <w:rPr>
                <w:rFonts w:ascii="Times New Roman" w:hAnsi="Times New Roman" w:cs="Times New Roman"/>
                <w:spacing w:val="-8"/>
                <w:sz w:val="18"/>
                <w:szCs w:val="18"/>
                <w:lang w:val="uk-UA"/>
              </w:rPr>
              <w:t xml:space="preserve"> </w:t>
            </w:r>
            <w:r w:rsidRPr="000D44C7">
              <w:rPr>
                <w:rFonts w:ascii="Times New Roman" w:hAnsi="Times New Roman" w:cs="Times New Roman"/>
                <w:sz w:val="18"/>
                <w:szCs w:val="18"/>
                <w:lang w:val="uk-UA"/>
              </w:rPr>
              <w:t>дохід</w:t>
            </w:r>
            <w:r w:rsidRPr="000D44C7">
              <w:rPr>
                <w:rFonts w:ascii="Times New Roman" w:hAnsi="Times New Roman" w:cs="Times New Roman"/>
                <w:spacing w:val="-11"/>
                <w:sz w:val="18"/>
                <w:szCs w:val="18"/>
                <w:lang w:val="uk-UA"/>
              </w:rPr>
              <w:t xml:space="preserve"> </w:t>
            </w:r>
            <w:r w:rsidRPr="000D44C7">
              <w:rPr>
                <w:rFonts w:ascii="Times New Roman" w:hAnsi="Times New Roman" w:cs="Times New Roman"/>
                <w:sz w:val="18"/>
                <w:szCs w:val="18"/>
                <w:lang w:val="uk-UA"/>
              </w:rPr>
              <w:t>якої</w:t>
            </w:r>
            <w:r w:rsidRPr="000D44C7">
              <w:rPr>
                <w:rFonts w:ascii="Times New Roman" w:hAnsi="Times New Roman" w:cs="Times New Roman"/>
                <w:spacing w:val="-10"/>
                <w:sz w:val="18"/>
                <w:szCs w:val="18"/>
                <w:lang w:val="uk-UA"/>
              </w:rPr>
              <w:t xml:space="preserve"> </w:t>
            </w:r>
            <w:r w:rsidRPr="000D44C7">
              <w:rPr>
                <w:rFonts w:ascii="Times New Roman" w:hAnsi="Times New Roman" w:cs="Times New Roman"/>
                <w:sz w:val="18"/>
                <w:szCs w:val="18"/>
                <w:u w:val="single"/>
                <w:lang w:val="uk-UA"/>
              </w:rPr>
              <w:t>переважно</w:t>
            </w:r>
            <w:r w:rsidRPr="000D44C7">
              <w:rPr>
                <w:rFonts w:ascii="Times New Roman" w:hAnsi="Times New Roman" w:cs="Times New Roman"/>
                <w:spacing w:val="-9"/>
                <w:sz w:val="18"/>
                <w:szCs w:val="18"/>
                <w:lang w:val="uk-UA"/>
              </w:rPr>
              <w:t xml:space="preserve"> </w:t>
            </w:r>
            <w:r w:rsidRPr="000D44C7">
              <w:rPr>
                <w:rFonts w:ascii="Times New Roman" w:hAnsi="Times New Roman" w:cs="Times New Roman"/>
                <w:sz w:val="18"/>
                <w:szCs w:val="18"/>
                <w:lang w:val="uk-UA"/>
              </w:rPr>
              <w:t>відноситься</w:t>
            </w:r>
            <w:r w:rsidRPr="000D44C7">
              <w:rPr>
                <w:rFonts w:ascii="Times New Roman" w:hAnsi="Times New Roman" w:cs="Times New Roman"/>
                <w:spacing w:val="-58"/>
                <w:sz w:val="18"/>
                <w:szCs w:val="18"/>
                <w:lang w:val="uk-UA"/>
              </w:rPr>
              <w:t xml:space="preserve"> </w:t>
            </w:r>
            <w:r w:rsidRPr="000D44C7">
              <w:rPr>
                <w:rFonts w:ascii="Times New Roman" w:hAnsi="Times New Roman" w:cs="Times New Roman"/>
                <w:sz w:val="18"/>
                <w:szCs w:val="18"/>
                <w:lang w:val="uk-UA"/>
              </w:rPr>
              <w:t>до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інвестування,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реінвестування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у</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Фінансові</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Активи</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або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торгівлі</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Фінансовими</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Активами,</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u w:val="single"/>
                <w:lang w:val="uk-UA"/>
              </w:rPr>
              <w:t>якщо</w:t>
            </w:r>
            <w:r w:rsidRPr="000D44C7">
              <w:rPr>
                <w:rFonts w:ascii="Times New Roman" w:hAnsi="Times New Roman" w:cs="Times New Roman"/>
                <w:spacing w:val="-57"/>
                <w:sz w:val="18"/>
                <w:szCs w:val="18"/>
                <w:u w:val="single"/>
                <w:lang w:val="uk-UA"/>
              </w:rPr>
              <w:t xml:space="preserve"> </w:t>
            </w:r>
            <w:r w:rsidRPr="000D44C7">
              <w:rPr>
                <w:rFonts w:ascii="Times New Roman" w:hAnsi="Times New Roman" w:cs="Times New Roman"/>
                <w:sz w:val="18"/>
                <w:szCs w:val="18"/>
                <w:u w:val="single"/>
                <w:lang w:val="uk-UA"/>
              </w:rPr>
              <w:t>Організація</w:t>
            </w:r>
            <w:r w:rsidRPr="000D44C7">
              <w:rPr>
                <w:rFonts w:ascii="Times New Roman" w:hAnsi="Times New Roman" w:cs="Times New Roman"/>
                <w:spacing w:val="1"/>
                <w:sz w:val="18"/>
                <w:szCs w:val="18"/>
                <w:u w:val="single"/>
                <w:lang w:val="uk-UA"/>
              </w:rPr>
              <w:t xml:space="preserve"> </w:t>
            </w:r>
            <w:r w:rsidRPr="000D44C7">
              <w:rPr>
                <w:rFonts w:ascii="Times New Roman" w:hAnsi="Times New Roman" w:cs="Times New Roman"/>
                <w:sz w:val="18"/>
                <w:szCs w:val="18"/>
                <w:u w:val="single"/>
                <w:lang w:val="uk-UA"/>
              </w:rPr>
              <w:t>перебуває</w:t>
            </w:r>
            <w:r w:rsidRPr="000D44C7">
              <w:rPr>
                <w:rFonts w:ascii="Times New Roman" w:hAnsi="Times New Roman" w:cs="Times New Roman"/>
                <w:spacing w:val="1"/>
                <w:sz w:val="18"/>
                <w:szCs w:val="18"/>
                <w:u w:val="single"/>
                <w:lang w:val="uk-UA"/>
              </w:rPr>
              <w:t xml:space="preserve"> </w:t>
            </w:r>
            <w:r w:rsidRPr="000D44C7">
              <w:rPr>
                <w:rFonts w:ascii="Times New Roman" w:hAnsi="Times New Roman" w:cs="Times New Roman"/>
                <w:sz w:val="18"/>
                <w:szCs w:val="18"/>
                <w:u w:val="single"/>
                <w:lang w:val="uk-UA"/>
              </w:rPr>
              <w:t>під</w:t>
            </w:r>
            <w:r w:rsidRPr="000D44C7">
              <w:rPr>
                <w:rFonts w:ascii="Times New Roman" w:hAnsi="Times New Roman" w:cs="Times New Roman"/>
                <w:spacing w:val="1"/>
                <w:sz w:val="18"/>
                <w:szCs w:val="18"/>
                <w:u w:val="single"/>
                <w:lang w:val="uk-UA"/>
              </w:rPr>
              <w:t xml:space="preserve"> </w:t>
            </w:r>
            <w:r w:rsidRPr="000D44C7">
              <w:rPr>
                <w:rFonts w:ascii="Times New Roman" w:hAnsi="Times New Roman" w:cs="Times New Roman"/>
                <w:sz w:val="18"/>
                <w:szCs w:val="18"/>
                <w:u w:val="single"/>
                <w:lang w:val="uk-UA"/>
              </w:rPr>
              <w:t>управлінням</w:t>
            </w:r>
            <w:r w:rsidRPr="000D44C7">
              <w:rPr>
                <w:rFonts w:ascii="Times New Roman" w:hAnsi="Times New Roman" w:cs="Times New Roman"/>
                <w:spacing w:val="1"/>
                <w:sz w:val="18"/>
                <w:szCs w:val="18"/>
                <w:u w:val="single"/>
                <w:lang w:val="uk-UA"/>
              </w:rPr>
              <w:t xml:space="preserve"> </w:t>
            </w:r>
            <w:r w:rsidRPr="000D44C7">
              <w:rPr>
                <w:rFonts w:ascii="Times New Roman" w:hAnsi="Times New Roman" w:cs="Times New Roman"/>
                <w:sz w:val="18"/>
                <w:szCs w:val="18"/>
                <w:u w:val="single"/>
                <w:lang w:val="uk-UA"/>
              </w:rPr>
              <w:t>іншої</w:t>
            </w:r>
            <w:r w:rsidRPr="000D44C7">
              <w:rPr>
                <w:rFonts w:ascii="Times New Roman" w:hAnsi="Times New Roman" w:cs="Times New Roman"/>
                <w:spacing w:val="1"/>
                <w:sz w:val="18"/>
                <w:szCs w:val="18"/>
                <w:u w:val="single"/>
                <w:lang w:val="uk-UA"/>
              </w:rPr>
              <w:t xml:space="preserve"> </w:t>
            </w:r>
            <w:r w:rsidRPr="000D44C7">
              <w:rPr>
                <w:rFonts w:ascii="Times New Roman" w:hAnsi="Times New Roman" w:cs="Times New Roman"/>
                <w:sz w:val="18"/>
                <w:szCs w:val="18"/>
                <w:u w:val="single"/>
                <w:lang w:val="uk-UA"/>
              </w:rPr>
              <w:t>Організації</w:t>
            </w:r>
            <w:r w:rsidRPr="000D44C7">
              <w:rPr>
                <w:rFonts w:ascii="Times New Roman" w:hAnsi="Times New Roman" w:cs="Times New Roman"/>
                <w:sz w:val="18"/>
                <w:szCs w:val="18"/>
                <w:lang w:val="uk-UA"/>
              </w:rPr>
              <w:t>,</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яка</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є</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Депозитарною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Установою,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Кастодіальною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Установою,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Визначеною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Страховою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Компанією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або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Інвестиційною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Компанією,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визначеною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абзаці</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1) вище.</w:t>
            </w:r>
          </w:p>
        </w:tc>
      </w:tr>
      <w:tr w:rsidR="008576A8" w:rsidRPr="000D44C7" w14:paraId="0DE3E499" w14:textId="77777777" w:rsidTr="00C35FAA">
        <w:tc>
          <w:tcPr>
            <w:tcW w:w="1980" w:type="dxa"/>
          </w:tcPr>
          <w:p w14:paraId="0EEA73FB" w14:textId="34891938" w:rsidR="008576A8" w:rsidRPr="000D44C7" w:rsidRDefault="008576A8" w:rsidP="00713D80">
            <w:pPr>
              <w:contextualSpacing/>
              <w:jc w:val="both"/>
              <w:rPr>
                <w:rFonts w:ascii="Times New Roman" w:hAnsi="Times New Roman" w:cs="Times New Roman"/>
                <w:b/>
                <w:sz w:val="20"/>
                <w:szCs w:val="20"/>
                <w:lang w:val="uk-UA"/>
              </w:rPr>
            </w:pPr>
            <w:r w:rsidRPr="000D44C7">
              <w:rPr>
                <w:rFonts w:ascii="Times New Roman" w:hAnsi="Times New Roman" w:cs="Times New Roman"/>
                <w:b/>
                <w:sz w:val="20"/>
                <w:szCs w:val="20"/>
                <w:lang w:val="uk-UA"/>
              </w:rPr>
              <w:t>Інвестиційна Компанія перебуває під управлінням іншої Фінансової Установи</w:t>
            </w:r>
          </w:p>
        </w:tc>
        <w:tc>
          <w:tcPr>
            <w:tcW w:w="9077" w:type="dxa"/>
          </w:tcPr>
          <w:p w14:paraId="53701509" w14:textId="57E6B6E2" w:rsidR="008576A8" w:rsidRPr="000D44C7" w:rsidRDefault="008576A8" w:rsidP="00713D80">
            <w:pPr>
              <w:autoSpaceDE w:val="0"/>
              <w:autoSpaceDN w:val="0"/>
              <w:adjustRightInd w:val="0"/>
              <w:contextualSpacing/>
              <w:rPr>
                <w:rFonts w:ascii="Times New Roman" w:hAnsi="Times New Roman" w:cs="Times New Roman"/>
                <w:bCs/>
                <w:color w:val="000000"/>
                <w:sz w:val="18"/>
                <w:szCs w:val="18"/>
                <w:lang w:val="uk-UA"/>
              </w:rPr>
            </w:pPr>
            <w:r w:rsidRPr="000D44C7">
              <w:rPr>
                <w:rFonts w:ascii="Times New Roman" w:hAnsi="Times New Roman" w:cs="Times New Roman"/>
                <w:bCs/>
                <w:color w:val="000000"/>
                <w:sz w:val="18"/>
                <w:szCs w:val="18"/>
                <w:lang w:val="uk-UA"/>
              </w:rPr>
              <w:t>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Кастодіальною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603B14" w:rsidRPr="000D44C7" w14:paraId="6BF31A47" w14:textId="77777777" w:rsidTr="00C35FAA">
        <w:tc>
          <w:tcPr>
            <w:tcW w:w="1980" w:type="dxa"/>
          </w:tcPr>
          <w:p w14:paraId="515D75C4" w14:textId="77F13BF8" w:rsidR="00603B14" w:rsidRPr="000D44C7" w:rsidRDefault="00603B14" w:rsidP="00713D80">
            <w:pPr>
              <w:contextualSpacing/>
              <w:jc w:val="both"/>
              <w:rPr>
                <w:rFonts w:ascii="Times New Roman" w:hAnsi="Times New Roman" w:cs="Times New Roman"/>
                <w:b/>
                <w:sz w:val="20"/>
                <w:szCs w:val="20"/>
                <w:lang w:val="uk-UA"/>
              </w:rPr>
            </w:pPr>
            <w:r w:rsidRPr="000D44C7">
              <w:rPr>
                <w:rFonts w:ascii="Times New Roman" w:hAnsi="Times New Roman" w:cs="Times New Roman"/>
                <w:b/>
                <w:sz w:val="20"/>
                <w:szCs w:val="20"/>
                <w:lang w:val="uk-UA"/>
              </w:rPr>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097BC2F6" w14:textId="78B71188" w:rsidR="00603B14" w:rsidRPr="000D44C7" w:rsidRDefault="00603B14"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0D44C7">
              <w:rPr>
                <w:rFonts w:ascii="Times New Roman" w:hAnsi="Times New Roman" w:cs="Times New Roman"/>
                <w:sz w:val="18"/>
                <w:szCs w:val="18"/>
                <w:u w:val="single"/>
                <w:lang w:val="uk-UA"/>
              </w:rPr>
              <w:t>переважно</w:t>
            </w:r>
            <w:r w:rsidRPr="000D44C7">
              <w:rPr>
                <w:rFonts w:ascii="Times New Roman" w:hAnsi="Times New Roman" w:cs="Times New Roman"/>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w:t>
            </w:r>
            <w:r w:rsidR="00F5330F">
              <w:rPr>
                <w:rFonts w:ascii="Times New Roman" w:hAnsi="Times New Roman" w:cs="Times New Roman"/>
                <w:sz w:val="18"/>
                <w:szCs w:val="18"/>
                <w:lang w:val="uk-UA"/>
              </w:rPr>
              <w:t xml:space="preserve"> </w:t>
            </w:r>
            <w:r w:rsidRPr="000D44C7">
              <w:rPr>
                <w:rFonts w:ascii="Times New Roman" w:hAnsi="Times New Roman" w:cs="Times New Roman"/>
                <w:sz w:val="18"/>
                <w:szCs w:val="18"/>
                <w:lang w:val="uk-UA"/>
              </w:rPr>
              <w:t xml:space="preserve"> будь-якої</w:t>
            </w:r>
            <w:r w:rsidR="00F5330F">
              <w:rPr>
                <w:rFonts w:ascii="Times New Roman" w:hAnsi="Times New Roman" w:cs="Times New Roman"/>
                <w:sz w:val="18"/>
                <w:szCs w:val="18"/>
                <w:lang w:val="uk-UA"/>
              </w:rPr>
              <w:t xml:space="preserve"> </w:t>
            </w:r>
            <w:r w:rsidRPr="000D44C7">
              <w:rPr>
                <w:rFonts w:ascii="Times New Roman" w:hAnsi="Times New Roman" w:cs="Times New Roman"/>
                <w:sz w:val="18"/>
                <w:szCs w:val="18"/>
                <w:lang w:val="uk-UA"/>
              </w:rPr>
              <w:t xml:space="preserve"> Фінансової</w:t>
            </w:r>
            <w:r w:rsidR="00F5330F">
              <w:rPr>
                <w:rFonts w:ascii="Times New Roman" w:hAnsi="Times New Roman" w:cs="Times New Roman"/>
                <w:sz w:val="18"/>
                <w:szCs w:val="18"/>
                <w:lang w:val="uk-UA"/>
              </w:rPr>
              <w:t xml:space="preserve"> </w:t>
            </w:r>
            <w:r w:rsidRPr="000D44C7">
              <w:rPr>
                <w:rFonts w:ascii="Times New Roman" w:hAnsi="Times New Roman" w:cs="Times New Roman"/>
                <w:sz w:val="18"/>
                <w:szCs w:val="18"/>
                <w:lang w:val="uk-UA"/>
              </w:rPr>
              <w:t xml:space="preserve"> Установи</w:t>
            </w:r>
            <w:r w:rsidR="00F5330F">
              <w:rPr>
                <w:rFonts w:ascii="Times New Roman" w:hAnsi="Times New Roman" w:cs="Times New Roman"/>
                <w:sz w:val="18"/>
                <w:szCs w:val="18"/>
                <w:lang w:val="uk-UA"/>
              </w:rPr>
              <w:t xml:space="preserve"> </w:t>
            </w:r>
            <w:r w:rsidRPr="000D44C7">
              <w:rPr>
                <w:rFonts w:ascii="Times New Roman" w:hAnsi="Times New Roman" w:cs="Times New Roman"/>
                <w:sz w:val="18"/>
                <w:szCs w:val="18"/>
                <w:lang w:val="uk-UA"/>
              </w:rPr>
              <w:t xml:space="preserve"> </w:t>
            </w:r>
            <w:r w:rsidRPr="000D44C7">
              <w:rPr>
                <w:rFonts w:ascii="Times New Roman" w:hAnsi="Times New Roman" w:cs="Times New Roman"/>
                <w:sz w:val="18"/>
                <w:szCs w:val="18"/>
                <w:u w:val="single"/>
                <w:lang w:val="uk-UA"/>
              </w:rPr>
              <w:t>та</w:t>
            </w:r>
            <w:r w:rsidR="00F5330F">
              <w:rPr>
                <w:rFonts w:ascii="Times New Roman" w:hAnsi="Times New Roman" w:cs="Times New Roman"/>
                <w:sz w:val="18"/>
                <w:szCs w:val="18"/>
                <w:lang w:val="uk-UA"/>
              </w:rPr>
              <w:t xml:space="preserve"> </w:t>
            </w:r>
            <w:r w:rsidRPr="000D44C7">
              <w:rPr>
                <w:rFonts w:ascii="Times New Roman" w:hAnsi="Times New Roman" w:cs="Times New Roman"/>
                <w:sz w:val="18"/>
                <w:szCs w:val="18"/>
                <w:lang w:val="uk-UA"/>
              </w:rPr>
              <w:t xml:space="preserve"> (2)</w:t>
            </w:r>
            <w:r w:rsidR="00F5330F">
              <w:rPr>
                <w:rFonts w:ascii="Times New Roman" w:hAnsi="Times New Roman" w:cs="Times New Roman"/>
                <w:sz w:val="18"/>
                <w:szCs w:val="18"/>
                <w:lang w:val="uk-UA"/>
              </w:rPr>
              <w:t xml:space="preserve"> </w:t>
            </w:r>
            <w:r w:rsidRPr="000D44C7">
              <w:rPr>
                <w:rFonts w:ascii="Times New Roman" w:hAnsi="Times New Roman" w:cs="Times New Roman"/>
                <w:sz w:val="18"/>
                <w:szCs w:val="18"/>
                <w:lang w:val="uk-UA"/>
              </w:rPr>
              <w:t xml:space="preserve"> </w:t>
            </w:r>
            <w:r w:rsidRPr="000D44C7">
              <w:rPr>
                <w:rFonts w:ascii="Times New Roman" w:hAnsi="Times New Roman" w:cs="Times New Roman"/>
                <w:sz w:val="18"/>
                <w:szCs w:val="18"/>
                <w:u w:val="single"/>
                <w:lang w:val="uk-UA"/>
              </w:rPr>
              <w:t>не</w:t>
            </w:r>
            <w:r w:rsidR="00F5330F">
              <w:rPr>
                <w:rFonts w:ascii="Times New Roman" w:hAnsi="Times New Roman" w:cs="Times New Roman"/>
                <w:sz w:val="18"/>
                <w:szCs w:val="18"/>
                <w:u w:val="single"/>
                <w:lang w:val="uk-UA"/>
              </w:rPr>
              <w:t xml:space="preserve"> </w:t>
            </w:r>
            <w:r w:rsidRPr="000D44C7">
              <w:rPr>
                <w:rFonts w:ascii="Times New Roman" w:hAnsi="Times New Roman" w:cs="Times New Roman"/>
                <w:sz w:val="18"/>
                <w:szCs w:val="18"/>
                <w:u w:val="single"/>
                <w:lang w:val="uk-UA"/>
              </w:rPr>
              <w:t xml:space="preserve"> є</w:t>
            </w:r>
            <w:r w:rsidR="00F5330F">
              <w:rPr>
                <w:rFonts w:ascii="Times New Roman" w:hAnsi="Times New Roman" w:cs="Times New Roman"/>
                <w:sz w:val="18"/>
                <w:szCs w:val="18"/>
                <w:u w:val="single"/>
                <w:lang w:val="uk-UA"/>
              </w:rPr>
              <w:t xml:space="preserve"> </w:t>
            </w:r>
            <w:r w:rsidRPr="000D44C7">
              <w:rPr>
                <w:rFonts w:ascii="Times New Roman" w:hAnsi="Times New Roman" w:cs="Times New Roman"/>
                <w:sz w:val="18"/>
                <w:szCs w:val="18"/>
                <w:u w:val="single"/>
                <w:lang w:val="uk-UA"/>
              </w:rPr>
              <w:t xml:space="preserve"> податковим</w:t>
            </w:r>
            <w:r w:rsidR="00F5330F">
              <w:rPr>
                <w:rFonts w:ascii="Times New Roman" w:hAnsi="Times New Roman" w:cs="Times New Roman"/>
                <w:sz w:val="18"/>
                <w:szCs w:val="18"/>
                <w:u w:val="single"/>
                <w:lang w:val="uk-UA"/>
              </w:rPr>
              <w:t xml:space="preserve">  </w:t>
            </w:r>
            <w:r w:rsidRPr="000D44C7">
              <w:rPr>
                <w:rFonts w:ascii="Times New Roman" w:hAnsi="Times New Roman" w:cs="Times New Roman"/>
                <w:sz w:val="18"/>
                <w:szCs w:val="18"/>
                <w:u w:val="single"/>
                <w:lang w:val="uk-UA"/>
              </w:rPr>
              <w:t>резидентом Юрисдикції – Учасниці</w:t>
            </w:r>
            <w:r w:rsidRPr="000D44C7">
              <w:rPr>
                <w:rFonts w:ascii="Times New Roman" w:hAnsi="Times New Roman" w:cs="Times New Roman"/>
                <w:sz w:val="18"/>
                <w:szCs w:val="18"/>
                <w:lang w:val="uk-UA"/>
              </w:rPr>
              <w:t xml:space="preserve"> або відокремленим підрозділом розташованим у Юрисдикції – Учасниці.</w:t>
            </w:r>
          </w:p>
        </w:tc>
      </w:tr>
      <w:tr w:rsidR="0009217F" w:rsidRPr="000D44C7" w14:paraId="5508F2BB" w14:textId="77777777" w:rsidTr="00C35FAA">
        <w:tc>
          <w:tcPr>
            <w:tcW w:w="1980" w:type="dxa"/>
          </w:tcPr>
          <w:p w14:paraId="52F5F315" w14:textId="3A9A8C04" w:rsidR="0009217F" w:rsidRPr="000D44C7" w:rsidRDefault="0009217F"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sz w:val="20"/>
                <w:szCs w:val="20"/>
                <w:lang w:val="uk-UA"/>
              </w:rPr>
              <w:t>ІПН (включаючи «функціональний еквівалент»)</w:t>
            </w:r>
          </w:p>
        </w:tc>
        <w:tc>
          <w:tcPr>
            <w:tcW w:w="9077" w:type="dxa"/>
          </w:tcPr>
          <w:p w14:paraId="407B4B6A" w14:textId="18D2D408" w:rsidR="0009217F" w:rsidRPr="000D44C7" w:rsidRDefault="0009217F"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«ІПН» означає ідентифікаційний номер платника</w:t>
            </w:r>
            <w:r w:rsidRPr="000D44C7">
              <w:rPr>
                <w:rFonts w:ascii="Times New Roman" w:hAnsi="Times New Roman" w:cs="Times New Roman"/>
                <w:spacing w:val="-6"/>
                <w:sz w:val="18"/>
                <w:szCs w:val="18"/>
                <w:lang w:val="uk-UA"/>
              </w:rPr>
              <w:t xml:space="preserve"> </w:t>
            </w:r>
            <w:r w:rsidRPr="000D44C7">
              <w:rPr>
                <w:rFonts w:ascii="Times New Roman" w:hAnsi="Times New Roman" w:cs="Times New Roman"/>
                <w:sz w:val="18"/>
                <w:szCs w:val="18"/>
                <w:lang w:val="uk-UA"/>
              </w:rPr>
              <w:t>податків</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(або</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функціональний</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еквівалент</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за</w:t>
            </w:r>
            <w:r w:rsidRPr="000D44C7">
              <w:rPr>
                <w:rFonts w:ascii="Times New Roman" w:hAnsi="Times New Roman" w:cs="Times New Roman"/>
                <w:spacing w:val="-6"/>
                <w:sz w:val="18"/>
                <w:szCs w:val="18"/>
                <w:lang w:val="uk-UA"/>
              </w:rPr>
              <w:t xml:space="preserve"> </w:t>
            </w:r>
            <w:r w:rsidRPr="000D44C7">
              <w:rPr>
                <w:rFonts w:ascii="Times New Roman" w:hAnsi="Times New Roman" w:cs="Times New Roman"/>
                <w:sz w:val="18"/>
                <w:szCs w:val="18"/>
                <w:lang w:val="uk-UA"/>
              </w:rPr>
              <w:t>відсутності</w:t>
            </w:r>
            <w:r w:rsidRPr="000D44C7">
              <w:rPr>
                <w:rFonts w:ascii="Times New Roman" w:hAnsi="Times New Roman" w:cs="Times New Roman"/>
                <w:spacing w:val="-6"/>
                <w:sz w:val="18"/>
                <w:szCs w:val="18"/>
                <w:lang w:val="uk-UA"/>
              </w:rPr>
              <w:t xml:space="preserve"> </w:t>
            </w:r>
            <w:r w:rsidRPr="000D44C7">
              <w:rPr>
                <w:rFonts w:ascii="Times New Roman" w:hAnsi="Times New Roman" w:cs="Times New Roman"/>
                <w:sz w:val="18"/>
                <w:szCs w:val="18"/>
                <w:lang w:val="uk-UA"/>
              </w:rPr>
              <w:t>ідентифікаційного</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номера</w:t>
            </w:r>
            <w:r w:rsidRPr="000D44C7">
              <w:rPr>
                <w:rFonts w:ascii="Times New Roman" w:hAnsi="Times New Roman" w:cs="Times New Roman"/>
                <w:spacing w:val="-6"/>
                <w:sz w:val="18"/>
                <w:szCs w:val="18"/>
                <w:lang w:val="uk-UA"/>
              </w:rPr>
              <w:t xml:space="preserve"> </w:t>
            </w:r>
            <w:r w:rsidRPr="000D44C7">
              <w:rPr>
                <w:rFonts w:ascii="Times New Roman" w:hAnsi="Times New Roman" w:cs="Times New Roman"/>
                <w:sz w:val="18"/>
                <w:szCs w:val="18"/>
                <w:lang w:val="uk-UA"/>
              </w:rPr>
              <w:t>платника податків). ІПН є унікальною комбінацією букв та/або цифр, що присвоюється юрисдикцією фізичній особі</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або</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Організації</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та</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використовується</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для</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їх</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ідентифікації</w:t>
            </w:r>
            <w:r w:rsidRPr="000D44C7">
              <w:rPr>
                <w:rFonts w:ascii="Times New Roman" w:hAnsi="Times New Roman" w:cs="Times New Roman"/>
                <w:spacing w:val="-5"/>
                <w:sz w:val="18"/>
                <w:szCs w:val="18"/>
                <w:lang w:val="uk-UA"/>
              </w:rPr>
              <w:t xml:space="preserve"> </w:t>
            </w:r>
            <w:r w:rsidRPr="000D44C7">
              <w:rPr>
                <w:rFonts w:ascii="Times New Roman" w:hAnsi="Times New Roman" w:cs="Times New Roman"/>
                <w:sz w:val="18"/>
                <w:szCs w:val="18"/>
                <w:lang w:val="uk-UA"/>
              </w:rPr>
              <w:t>для</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цілей</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оподаткування</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відповідно до податкового законодавства вказаної юрисдикції.</w:t>
            </w:r>
            <w:r w:rsidRPr="000D44C7">
              <w:rPr>
                <w:rFonts w:ascii="Times New Roman" w:hAnsi="Times New Roman" w:cs="Times New Roman"/>
                <w:spacing w:val="40"/>
                <w:sz w:val="18"/>
                <w:szCs w:val="18"/>
                <w:lang w:val="uk-UA"/>
              </w:rPr>
              <w:t xml:space="preserve"> </w:t>
            </w:r>
            <w:r w:rsidRPr="000D44C7">
              <w:rPr>
                <w:rFonts w:ascii="Times New Roman" w:hAnsi="Times New Roman" w:cs="Times New Roman"/>
                <w:sz w:val="18"/>
                <w:szCs w:val="18"/>
                <w:lang w:val="uk-UA"/>
              </w:rPr>
              <w:t xml:space="preserve">Детальнішу інформацію про допустимі ІПН можна знайти на </w:t>
            </w:r>
            <w:hyperlink r:id="rId16">
              <w:r w:rsidRPr="000D44C7">
                <w:rPr>
                  <w:rFonts w:ascii="Times New Roman" w:hAnsi="Times New Roman" w:cs="Times New Roman"/>
                  <w:color w:val="0462C1"/>
                  <w:sz w:val="18"/>
                  <w:szCs w:val="18"/>
                  <w:u w:val="single" w:color="0462C1"/>
                  <w:lang w:val="uk-UA"/>
                </w:rPr>
                <w:t>порталі автоматичного обміну інформацією ОЕСР.</w:t>
              </w:r>
            </w:hyperlink>
            <w:r w:rsidRPr="000D44C7">
              <w:rPr>
                <w:rFonts w:ascii="Times New Roman" w:hAnsi="Times New Roman" w:cs="Times New Roman"/>
                <w:color w:val="0462C1"/>
                <w:spacing w:val="40"/>
                <w:sz w:val="18"/>
                <w:szCs w:val="18"/>
                <w:lang w:val="uk-UA"/>
              </w:rPr>
              <w:t xml:space="preserve"> </w:t>
            </w:r>
            <w:r w:rsidRPr="000D44C7">
              <w:rPr>
                <w:rFonts w:ascii="Times New Roman" w:hAnsi="Times New Roman" w:cs="Times New Roman"/>
                <w:sz w:val="18"/>
                <w:szCs w:val="18"/>
                <w:lang w:val="uk-UA"/>
              </w:rPr>
              <w:t>Деякі юрисдикції не видають ІПН. Однак</w:t>
            </w:r>
            <w:r w:rsidRPr="000D44C7">
              <w:rPr>
                <w:rFonts w:ascii="Times New Roman" w:hAnsi="Times New Roman" w:cs="Times New Roman"/>
                <w:spacing w:val="-9"/>
                <w:sz w:val="18"/>
                <w:szCs w:val="18"/>
                <w:lang w:val="uk-UA"/>
              </w:rPr>
              <w:t xml:space="preserve"> </w:t>
            </w:r>
            <w:r w:rsidRPr="000D44C7">
              <w:rPr>
                <w:rFonts w:ascii="Times New Roman" w:hAnsi="Times New Roman" w:cs="Times New Roman"/>
                <w:sz w:val="18"/>
                <w:szCs w:val="18"/>
                <w:lang w:val="uk-UA"/>
              </w:rPr>
              <w:t>ці</w:t>
            </w:r>
            <w:r w:rsidRPr="000D44C7">
              <w:rPr>
                <w:rFonts w:ascii="Times New Roman" w:hAnsi="Times New Roman" w:cs="Times New Roman"/>
                <w:spacing w:val="-9"/>
                <w:sz w:val="18"/>
                <w:szCs w:val="18"/>
                <w:lang w:val="uk-UA"/>
              </w:rPr>
              <w:t xml:space="preserve"> </w:t>
            </w:r>
            <w:r w:rsidRPr="000D44C7">
              <w:rPr>
                <w:rFonts w:ascii="Times New Roman" w:hAnsi="Times New Roman" w:cs="Times New Roman"/>
                <w:sz w:val="18"/>
                <w:szCs w:val="18"/>
                <w:lang w:val="uk-UA"/>
              </w:rPr>
              <w:t>юрисдикції</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часто</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використовують</w:t>
            </w:r>
            <w:r w:rsidRPr="000D44C7">
              <w:rPr>
                <w:rFonts w:ascii="Times New Roman" w:hAnsi="Times New Roman" w:cs="Times New Roman"/>
                <w:spacing w:val="-7"/>
                <w:sz w:val="18"/>
                <w:szCs w:val="18"/>
                <w:lang w:val="uk-UA"/>
              </w:rPr>
              <w:t xml:space="preserve"> </w:t>
            </w:r>
            <w:r w:rsidRPr="000D44C7">
              <w:rPr>
                <w:rFonts w:ascii="Times New Roman" w:hAnsi="Times New Roman" w:cs="Times New Roman"/>
                <w:sz w:val="18"/>
                <w:szCs w:val="18"/>
                <w:lang w:val="uk-UA"/>
              </w:rPr>
              <w:t>інший</w:t>
            </w:r>
            <w:r w:rsidRPr="000D44C7">
              <w:rPr>
                <w:rFonts w:ascii="Times New Roman" w:hAnsi="Times New Roman" w:cs="Times New Roman"/>
                <w:spacing w:val="-6"/>
                <w:sz w:val="18"/>
                <w:szCs w:val="18"/>
                <w:lang w:val="uk-UA"/>
              </w:rPr>
              <w:t xml:space="preserve"> </w:t>
            </w:r>
            <w:r w:rsidRPr="000D44C7">
              <w:rPr>
                <w:rFonts w:ascii="Times New Roman" w:hAnsi="Times New Roman" w:cs="Times New Roman"/>
                <w:sz w:val="18"/>
                <w:szCs w:val="18"/>
                <w:lang w:val="uk-UA"/>
              </w:rPr>
              <w:t>номер</w:t>
            </w:r>
            <w:r w:rsidRPr="000D44C7">
              <w:rPr>
                <w:rFonts w:ascii="Times New Roman" w:hAnsi="Times New Roman" w:cs="Times New Roman"/>
                <w:spacing w:val="-8"/>
                <w:sz w:val="18"/>
                <w:szCs w:val="18"/>
                <w:lang w:val="uk-UA"/>
              </w:rPr>
              <w:t xml:space="preserve"> </w:t>
            </w:r>
            <w:r w:rsidRPr="000D44C7">
              <w:rPr>
                <w:rFonts w:ascii="Times New Roman" w:hAnsi="Times New Roman" w:cs="Times New Roman"/>
                <w:sz w:val="18"/>
                <w:szCs w:val="18"/>
                <w:lang w:val="uk-UA"/>
              </w:rPr>
              <w:t>з</w:t>
            </w:r>
            <w:r w:rsidRPr="000D44C7">
              <w:rPr>
                <w:rFonts w:ascii="Times New Roman" w:hAnsi="Times New Roman" w:cs="Times New Roman"/>
                <w:spacing w:val="-7"/>
                <w:sz w:val="18"/>
                <w:szCs w:val="18"/>
                <w:lang w:val="uk-UA"/>
              </w:rPr>
              <w:t xml:space="preserve"> </w:t>
            </w:r>
            <w:r w:rsidRPr="000D44C7">
              <w:rPr>
                <w:rFonts w:ascii="Times New Roman" w:hAnsi="Times New Roman" w:cs="Times New Roman"/>
                <w:sz w:val="18"/>
                <w:szCs w:val="18"/>
                <w:lang w:val="uk-UA"/>
              </w:rPr>
              <w:t>високим</w:t>
            </w:r>
            <w:r w:rsidRPr="000D44C7">
              <w:rPr>
                <w:rFonts w:ascii="Times New Roman" w:hAnsi="Times New Roman" w:cs="Times New Roman"/>
                <w:spacing w:val="-9"/>
                <w:sz w:val="18"/>
                <w:szCs w:val="18"/>
                <w:lang w:val="uk-UA"/>
              </w:rPr>
              <w:t xml:space="preserve"> </w:t>
            </w:r>
            <w:r w:rsidRPr="000D44C7">
              <w:rPr>
                <w:rFonts w:ascii="Times New Roman" w:hAnsi="Times New Roman" w:cs="Times New Roman"/>
                <w:sz w:val="18"/>
                <w:szCs w:val="18"/>
                <w:lang w:val="uk-UA"/>
              </w:rPr>
              <w:t>ступенем</w:t>
            </w:r>
            <w:r w:rsidRPr="000D44C7">
              <w:rPr>
                <w:rFonts w:ascii="Times New Roman" w:hAnsi="Times New Roman" w:cs="Times New Roman"/>
                <w:spacing w:val="-9"/>
                <w:sz w:val="18"/>
                <w:szCs w:val="18"/>
                <w:lang w:val="uk-UA"/>
              </w:rPr>
              <w:t xml:space="preserve"> </w:t>
            </w:r>
            <w:r w:rsidRPr="000D44C7">
              <w:rPr>
                <w:rFonts w:ascii="Times New Roman" w:hAnsi="Times New Roman" w:cs="Times New Roman"/>
                <w:sz w:val="18"/>
                <w:szCs w:val="18"/>
                <w:lang w:val="uk-UA"/>
              </w:rPr>
              <w:t>захисту</w:t>
            </w:r>
            <w:r w:rsidRPr="000D44C7">
              <w:rPr>
                <w:rFonts w:ascii="Times New Roman" w:hAnsi="Times New Roman" w:cs="Times New Roman"/>
                <w:spacing w:val="-7"/>
                <w:sz w:val="18"/>
                <w:szCs w:val="18"/>
                <w:lang w:val="uk-UA"/>
              </w:rPr>
              <w:t xml:space="preserve"> </w:t>
            </w:r>
            <w:r w:rsidRPr="000D44C7">
              <w:rPr>
                <w:rFonts w:ascii="Times New Roman" w:hAnsi="Times New Roman" w:cs="Times New Roman"/>
                <w:sz w:val="18"/>
                <w:szCs w:val="18"/>
                <w:lang w:val="uk-UA"/>
              </w:rPr>
              <w:t>з</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w:t>
            </w:r>
            <w:r w:rsidRPr="000D44C7">
              <w:rPr>
                <w:rFonts w:ascii="Times New Roman" w:hAnsi="Times New Roman" w:cs="Times New Roman"/>
                <w:spacing w:val="40"/>
                <w:sz w:val="18"/>
                <w:szCs w:val="18"/>
                <w:lang w:val="uk-UA"/>
              </w:rPr>
              <w:t xml:space="preserve"> </w:t>
            </w:r>
            <w:r w:rsidRPr="000D44C7">
              <w:rPr>
                <w:rFonts w:ascii="Times New Roman" w:hAnsi="Times New Roman" w:cs="Times New Roman"/>
                <w:sz w:val="18"/>
                <w:szCs w:val="18"/>
                <w:lang w:val="uk-UA"/>
              </w:rPr>
              <w:t>номер/</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код громадянина (особи)/ службовий код (номер) та реєстраційний номер резидента</w:t>
            </w:r>
          </w:p>
        </w:tc>
      </w:tr>
      <w:tr w:rsidR="00CF34B2" w:rsidRPr="000D44C7" w14:paraId="4D8AD253" w14:textId="77777777" w:rsidTr="00C35FAA">
        <w:tc>
          <w:tcPr>
            <w:tcW w:w="1980" w:type="dxa"/>
          </w:tcPr>
          <w:p w14:paraId="2E2206CF" w14:textId="4A23E4A5" w:rsidR="00CF34B2" w:rsidRPr="000D44C7" w:rsidRDefault="00CF34B2"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Кастодіальна Установа</w:t>
            </w:r>
          </w:p>
        </w:tc>
        <w:tc>
          <w:tcPr>
            <w:tcW w:w="9077" w:type="dxa"/>
          </w:tcPr>
          <w:p w14:paraId="6A6C0864" w14:textId="6966F3B3" w:rsidR="00CF34B2" w:rsidRPr="000D44C7" w:rsidRDefault="00B643DE"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«Кастодіальна</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Установа»</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означає</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будь-яку</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Організацію,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яка</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здійснює зберігання (утримання) Фінансових Активів на користь інших в якості суттєвої частки своєї</w:t>
            </w:r>
            <w:r w:rsidRPr="000D44C7">
              <w:rPr>
                <w:rFonts w:ascii="Times New Roman" w:hAnsi="Times New Roman" w:cs="Times New Roman"/>
                <w:spacing w:val="-57"/>
                <w:sz w:val="18"/>
                <w:szCs w:val="18"/>
                <w:lang w:val="uk-UA"/>
              </w:rPr>
              <w:t xml:space="preserve"> </w:t>
            </w:r>
            <w:r w:rsidRPr="000D44C7">
              <w:rPr>
                <w:rFonts w:ascii="Times New Roman" w:hAnsi="Times New Roman" w:cs="Times New Roman"/>
                <w:sz w:val="18"/>
                <w:szCs w:val="18"/>
                <w:lang w:val="uk-UA"/>
              </w:rPr>
              <w:t>господарської</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діяльності.</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Організація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здійснює</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зберігання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(утримання)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Фінансових</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Активів</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на</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pacing w:val="-1"/>
                <w:sz w:val="18"/>
                <w:szCs w:val="18"/>
                <w:lang w:val="uk-UA"/>
              </w:rPr>
              <w:t>користь</w:t>
            </w:r>
            <w:r w:rsidRPr="000D44C7">
              <w:rPr>
                <w:rFonts w:ascii="Times New Roman" w:hAnsi="Times New Roman" w:cs="Times New Roman"/>
                <w:spacing w:val="-10"/>
                <w:sz w:val="18"/>
                <w:szCs w:val="18"/>
                <w:lang w:val="uk-UA"/>
              </w:rPr>
              <w:t xml:space="preserve"> </w:t>
            </w:r>
            <w:r w:rsidRPr="000D44C7">
              <w:rPr>
                <w:rFonts w:ascii="Times New Roman" w:hAnsi="Times New Roman" w:cs="Times New Roman"/>
                <w:spacing w:val="-1"/>
                <w:sz w:val="18"/>
                <w:szCs w:val="18"/>
                <w:lang w:val="uk-UA"/>
              </w:rPr>
              <w:t>інших</w:t>
            </w:r>
            <w:r w:rsidRPr="000D44C7">
              <w:rPr>
                <w:rFonts w:ascii="Times New Roman" w:hAnsi="Times New Roman" w:cs="Times New Roman"/>
                <w:spacing w:val="-11"/>
                <w:sz w:val="18"/>
                <w:szCs w:val="18"/>
                <w:lang w:val="uk-UA"/>
              </w:rPr>
              <w:t xml:space="preserve"> </w:t>
            </w:r>
            <w:r w:rsidRPr="000D44C7">
              <w:rPr>
                <w:rFonts w:ascii="Times New Roman" w:hAnsi="Times New Roman" w:cs="Times New Roman"/>
                <w:spacing w:val="-1"/>
                <w:sz w:val="18"/>
                <w:szCs w:val="18"/>
                <w:lang w:val="uk-UA"/>
              </w:rPr>
              <w:t>в</w:t>
            </w:r>
            <w:r w:rsidRPr="000D44C7">
              <w:rPr>
                <w:rFonts w:ascii="Times New Roman" w:hAnsi="Times New Roman" w:cs="Times New Roman"/>
                <w:spacing w:val="-13"/>
                <w:sz w:val="18"/>
                <w:szCs w:val="18"/>
                <w:lang w:val="uk-UA"/>
              </w:rPr>
              <w:t xml:space="preserve"> </w:t>
            </w:r>
            <w:r w:rsidRPr="000D44C7">
              <w:rPr>
                <w:rFonts w:ascii="Times New Roman" w:hAnsi="Times New Roman" w:cs="Times New Roman"/>
                <w:spacing w:val="-1"/>
                <w:sz w:val="18"/>
                <w:szCs w:val="18"/>
                <w:lang w:val="uk-UA"/>
              </w:rPr>
              <w:t>якості</w:t>
            </w:r>
            <w:r w:rsidRPr="000D44C7">
              <w:rPr>
                <w:rFonts w:ascii="Times New Roman" w:hAnsi="Times New Roman" w:cs="Times New Roman"/>
                <w:spacing w:val="-12"/>
                <w:sz w:val="18"/>
                <w:szCs w:val="18"/>
                <w:lang w:val="uk-UA"/>
              </w:rPr>
              <w:t xml:space="preserve"> </w:t>
            </w:r>
            <w:r w:rsidRPr="000D44C7">
              <w:rPr>
                <w:rFonts w:ascii="Times New Roman" w:hAnsi="Times New Roman" w:cs="Times New Roman"/>
                <w:spacing w:val="-1"/>
                <w:sz w:val="18"/>
                <w:szCs w:val="18"/>
                <w:lang w:val="uk-UA"/>
              </w:rPr>
              <w:t>суттєвої</w:t>
            </w:r>
            <w:r w:rsidRPr="000D44C7">
              <w:rPr>
                <w:rFonts w:ascii="Times New Roman" w:hAnsi="Times New Roman" w:cs="Times New Roman"/>
                <w:spacing w:val="-12"/>
                <w:sz w:val="18"/>
                <w:szCs w:val="18"/>
                <w:lang w:val="uk-UA"/>
              </w:rPr>
              <w:t xml:space="preserve"> </w:t>
            </w:r>
            <w:r w:rsidRPr="000D44C7">
              <w:rPr>
                <w:rFonts w:ascii="Times New Roman" w:hAnsi="Times New Roman" w:cs="Times New Roman"/>
                <w:spacing w:val="-1"/>
                <w:sz w:val="18"/>
                <w:szCs w:val="18"/>
                <w:lang w:val="uk-UA"/>
              </w:rPr>
              <w:t>частки</w:t>
            </w:r>
            <w:r w:rsidRPr="000D44C7">
              <w:rPr>
                <w:rFonts w:ascii="Times New Roman" w:hAnsi="Times New Roman" w:cs="Times New Roman"/>
                <w:spacing w:val="-8"/>
                <w:sz w:val="18"/>
                <w:szCs w:val="18"/>
                <w:lang w:val="uk-UA"/>
              </w:rPr>
              <w:t xml:space="preserve"> </w:t>
            </w:r>
            <w:r w:rsidRPr="000D44C7">
              <w:rPr>
                <w:rFonts w:ascii="Times New Roman" w:hAnsi="Times New Roman" w:cs="Times New Roman"/>
                <w:spacing w:val="-1"/>
                <w:sz w:val="18"/>
                <w:szCs w:val="18"/>
                <w:lang w:val="uk-UA"/>
              </w:rPr>
              <w:t>своєї</w:t>
            </w:r>
            <w:r w:rsidRPr="000D44C7">
              <w:rPr>
                <w:rFonts w:ascii="Times New Roman" w:hAnsi="Times New Roman" w:cs="Times New Roman"/>
                <w:spacing w:val="-12"/>
                <w:sz w:val="18"/>
                <w:szCs w:val="18"/>
                <w:lang w:val="uk-UA"/>
              </w:rPr>
              <w:t xml:space="preserve"> </w:t>
            </w:r>
            <w:r w:rsidRPr="000D44C7">
              <w:rPr>
                <w:rFonts w:ascii="Times New Roman" w:hAnsi="Times New Roman" w:cs="Times New Roman"/>
                <w:spacing w:val="-1"/>
                <w:sz w:val="18"/>
                <w:szCs w:val="18"/>
                <w:lang w:val="uk-UA"/>
              </w:rPr>
              <w:t>господарської</w:t>
            </w:r>
            <w:r w:rsidRPr="000D44C7">
              <w:rPr>
                <w:rFonts w:ascii="Times New Roman" w:hAnsi="Times New Roman" w:cs="Times New Roman"/>
                <w:spacing w:val="-11"/>
                <w:sz w:val="18"/>
                <w:szCs w:val="18"/>
                <w:lang w:val="uk-UA"/>
              </w:rPr>
              <w:t xml:space="preserve"> </w:t>
            </w:r>
            <w:r w:rsidRPr="000D44C7">
              <w:rPr>
                <w:rFonts w:ascii="Times New Roman" w:hAnsi="Times New Roman" w:cs="Times New Roman"/>
                <w:sz w:val="18"/>
                <w:szCs w:val="18"/>
                <w:lang w:val="uk-UA"/>
              </w:rPr>
              <w:t>діяльності,</w:t>
            </w:r>
            <w:r w:rsidRPr="000D44C7">
              <w:rPr>
                <w:rFonts w:ascii="Times New Roman" w:hAnsi="Times New Roman" w:cs="Times New Roman"/>
                <w:spacing w:val="-11"/>
                <w:sz w:val="18"/>
                <w:szCs w:val="18"/>
                <w:lang w:val="uk-UA"/>
              </w:rPr>
              <w:t xml:space="preserve"> </w:t>
            </w:r>
            <w:r w:rsidRPr="000D44C7">
              <w:rPr>
                <w:rFonts w:ascii="Times New Roman" w:hAnsi="Times New Roman" w:cs="Times New Roman"/>
                <w:sz w:val="18"/>
                <w:szCs w:val="18"/>
                <w:lang w:val="uk-UA"/>
              </w:rPr>
              <w:t>якщо</w:t>
            </w:r>
            <w:r w:rsidRPr="000D44C7">
              <w:rPr>
                <w:rFonts w:ascii="Times New Roman" w:hAnsi="Times New Roman" w:cs="Times New Roman"/>
                <w:spacing w:val="-10"/>
                <w:sz w:val="18"/>
                <w:szCs w:val="18"/>
                <w:lang w:val="uk-UA"/>
              </w:rPr>
              <w:t xml:space="preserve"> </w:t>
            </w:r>
            <w:r w:rsidRPr="000D44C7">
              <w:rPr>
                <w:rFonts w:ascii="Times New Roman" w:hAnsi="Times New Roman" w:cs="Times New Roman"/>
                <w:sz w:val="18"/>
                <w:szCs w:val="18"/>
                <w:lang w:val="uk-UA"/>
              </w:rPr>
              <w:t>валовий</w:t>
            </w:r>
            <w:r w:rsidRPr="000D44C7">
              <w:rPr>
                <w:rFonts w:ascii="Times New Roman" w:hAnsi="Times New Roman" w:cs="Times New Roman"/>
                <w:spacing w:val="-8"/>
                <w:sz w:val="18"/>
                <w:szCs w:val="18"/>
                <w:lang w:val="uk-UA"/>
              </w:rPr>
              <w:t xml:space="preserve"> </w:t>
            </w:r>
            <w:r w:rsidRPr="000D44C7">
              <w:rPr>
                <w:rFonts w:ascii="Times New Roman" w:hAnsi="Times New Roman" w:cs="Times New Roman"/>
                <w:sz w:val="18"/>
                <w:szCs w:val="18"/>
                <w:lang w:val="uk-UA"/>
              </w:rPr>
              <w:t>дохід</w:t>
            </w:r>
            <w:r w:rsidRPr="000D44C7">
              <w:rPr>
                <w:rFonts w:ascii="Times New Roman" w:hAnsi="Times New Roman" w:cs="Times New Roman"/>
                <w:spacing w:val="-13"/>
                <w:sz w:val="18"/>
                <w:szCs w:val="18"/>
                <w:lang w:val="uk-UA"/>
              </w:rPr>
              <w:t xml:space="preserve"> </w:t>
            </w:r>
            <w:r w:rsidRPr="000D44C7">
              <w:rPr>
                <w:rFonts w:ascii="Times New Roman" w:hAnsi="Times New Roman" w:cs="Times New Roman"/>
                <w:sz w:val="18"/>
                <w:szCs w:val="18"/>
                <w:lang w:val="uk-UA"/>
              </w:rPr>
              <w:t>Організації,</w:t>
            </w:r>
            <w:r w:rsidRPr="000D44C7">
              <w:rPr>
                <w:rFonts w:ascii="Times New Roman" w:hAnsi="Times New Roman" w:cs="Times New Roman"/>
                <w:spacing w:val="-57"/>
                <w:sz w:val="18"/>
                <w:szCs w:val="18"/>
                <w:lang w:val="uk-UA"/>
              </w:rPr>
              <w:t xml:space="preserve"> </w:t>
            </w:r>
            <w:r w:rsidRPr="000D44C7">
              <w:rPr>
                <w:rFonts w:ascii="Times New Roman" w:hAnsi="Times New Roman" w:cs="Times New Roman"/>
                <w:spacing w:val="-1"/>
                <w:sz w:val="18"/>
                <w:szCs w:val="18"/>
                <w:lang w:val="uk-UA"/>
              </w:rPr>
              <w:t>що</w:t>
            </w:r>
            <w:r w:rsidRPr="000D44C7">
              <w:rPr>
                <w:rFonts w:ascii="Times New Roman" w:hAnsi="Times New Roman" w:cs="Times New Roman"/>
                <w:spacing w:val="-15"/>
                <w:sz w:val="18"/>
                <w:szCs w:val="18"/>
                <w:lang w:val="uk-UA"/>
              </w:rPr>
              <w:t xml:space="preserve"> </w:t>
            </w:r>
            <w:r w:rsidRPr="000D44C7">
              <w:rPr>
                <w:rFonts w:ascii="Times New Roman" w:hAnsi="Times New Roman" w:cs="Times New Roman"/>
                <w:spacing w:val="-1"/>
                <w:sz w:val="18"/>
                <w:szCs w:val="18"/>
                <w:lang w:val="uk-UA"/>
              </w:rPr>
              <w:t>відноситься</w:t>
            </w:r>
            <w:r w:rsidRPr="000D44C7">
              <w:rPr>
                <w:rFonts w:ascii="Times New Roman" w:hAnsi="Times New Roman" w:cs="Times New Roman"/>
                <w:spacing w:val="-10"/>
                <w:sz w:val="18"/>
                <w:szCs w:val="18"/>
                <w:lang w:val="uk-UA"/>
              </w:rPr>
              <w:t xml:space="preserve"> </w:t>
            </w:r>
            <w:r w:rsidRPr="000D44C7">
              <w:rPr>
                <w:rFonts w:ascii="Times New Roman" w:hAnsi="Times New Roman" w:cs="Times New Roman"/>
                <w:sz w:val="18"/>
                <w:szCs w:val="18"/>
                <w:lang w:val="uk-UA"/>
              </w:rPr>
              <w:t>до</w:t>
            </w:r>
            <w:r w:rsidRPr="000D44C7">
              <w:rPr>
                <w:rFonts w:ascii="Times New Roman" w:hAnsi="Times New Roman" w:cs="Times New Roman"/>
                <w:spacing w:val="-16"/>
                <w:sz w:val="18"/>
                <w:szCs w:val="18"/>
                <w:lang w:val="uk-UA"/>
              </w:rPr>
              <w:t xml:space="preserve"> </w:t>
            </w:r>
            <w:r w:rsidRPr="000D44C7">
              <w:rPr>
                <w:rFonts w:ascii="Times New Roman" w:hAnsi="Times New Roman" w:cs="Times New Roman"/>
                <w:sz w:val="18"/>
                <w:szCs w:val="18"/>
                <w:lang w:val="uk-UA"/>
              </w:rPr>
              <w:t>зберігання</w:t>
            </w:r>
            <w:r w:rsidRPr="000D44C7">
              <w:rPr>
                <w:rFonts w:ascii="Times New Roman" w:hAnsi="Times New Roman" w:cs="Times New Roman"/>
                <w:spacing w:val="-13"/>
                <w:sz w:val="18"/>
                <w:szCs w:val="18"/>
                <w:lang w:val="uk-UA"/>
              </w:rPr>
              <w:t xml:space="preserve"> </w:t>
            </w:r>
            <w:r w:rsidRPr="000D44C7">
              <w:rPr>
                <w:rFonts w:ascii="Times New Roman" w:hAnsi="Times New Roman" w:cs="Times New Roman"/>
                <w:sz w:val="18"/>
                <w:szCs w:val="18"/>
                <w:lang w:val="uk-UA"/>
              </w:rPr>
              <w:t>(утримання)</w:t>
            </w:r>
            <w:r w:rsidRPr="000D44C7">
              <w:rPr>
                <w:rFonts w:ascii="Times New Roman" w:hAnsi="Times New Roman" w:cs="Times New Roman"/>
                <w:spacing w:val="-15"/>
                <w:sz w:val="18"/>
                <w:szCs w:val="18"/>
                <w:lang w:val="uk-UA"/>
              </w:rPr>
              <w:t xml:space="preserve"> </w:t>
            </w:r>
            <w:r w:rsidRPr="000D44C7">
              <w:rPr>
                <w:rFonts w:ascii="Times New Roman" w:hAnsi="Times New Roman" w:cs="Times New Roman"/>
                <w:sz w:val="18"/>
                <w:szCs w:val="18"/>
                <w:lang w:val="uk-UA"/>
              </w:rPr>
              <w:t>Фінансових</w:t>
            </w:r>
            <w:r w:rsidRPr="000D44C7">
              <w:rPr>
                <w:rFonts w:ascii="Times New Roman" w:hAnsi="Times New Roman" w:cs="Times New Roman"/>
                <w:spacing w:val="-15"/>
                <w:sz w:val="18"/>
                <w:szCs w:val="18"/>
                <w:lang w:val="uk-UA"/>
              </w:rPr>
              <w:t xml:space="preserve"> </w:t>
            </w:r>
            <w:r w:rsidRPr="000D44C7">
              <w:rPr>
                <w:rFonts w:ascii="Times New Roman" w:hAnsi="Times New Roman" w:cs="Times New Roman"/>
                <w:sz w:val="18"/>
                <w:szCs w:val="18"/>
                <w:lang w:val="uk-UA"/>
              </w:rPr>
              <w:t>Активів</w:t>
            </w:r>
            <w:r w:rsidRPr="000D44C7">
              <w:rPr>
                <w:rFonts w:ascii="Times New Roman" w:hAnsi="Times New Roman" w:cs="Times New Roman"/>
                <w:spacing w:val="-14"/>
                <w:sz w:val="18"/>
                <w:szCs w:val="18"/>
                <w:lang w:val="uk-UA"/>
              </w:rPr>
              <w:t xml:space="preserve"> </w:t>
            </w:r>
            <w:r w:rsidRPr="000D44C7">
              <w:rPr>
                <w:rFonts w:ascii="Times New Roman" w:hAnsi="Times New Roman" w:cs="Times New Roman"/>
                <w:sz w:val="18"/>
                <w:szCs w:val="18"/>
                <w:lang w:val="uk-UA"/>
              </w:rPr>
              <w:t>та</w:t>
            </w:r>
            <w:r w:rsidRPr="000D44C7">
              <w:rPr>
                <w:rFonts w:ascii="Times New Roman" w:hAnsi="Times New Roman" w:cs="Times New Roman"/>
                <w:spacing w:val="-16"/>
                <w:sz w:val="18"/>
                <w:szCs w:val="18"/>
                <w:lang w:val="uk-UA"/>
              </w:rPr>
              <w:t xml:space="preserve"> </w:t>
            </w:r>
            <w:r w:rsidRPr="000D44C7">
              <w:rPr>
                <w:rFonts w:ascii="Times New Roman" w:hAnsi="Times New Roman" w:cs="Times New Roman"/>
                <w:sz w:val="18"/>
                <w:szCs w:val="18"/>
                <w:lang w:val="uk-UA"/>
              </w:rPr>
              <w:t>пов’язаних</w:t>
            </w:r>
            <w:r w:rsidRPr="000D44C7">
              <w:rPr>
                <w:rFonts w:ascii="Times New Roman" w:hAnsi="Times New Roman" w:cs="Times New Roman"/>
                <w:spacing w:val="-16"/>
                <w:sz w:val="18"/>
                <w:szCs w:val="18"/>
                <w:lang w:val="uk-UA"/>
              </w:rPr>
              <w:t xml:space="preserve"> </w:t>
            </w:r>
            <w:r w:rsidRPr="000D44C7">
              <w:rPr>
                <w:rFonts w:ascii="Times New Roman" w:hAnsi="Times New Roman" w:cs="Times New Roman"/>
                <w:sz w:val="18"/>
                <w:szCs w:val="18"/>
                <w:lang w:val="uk-UA"/>
              </w:rPr>
              <w:t>з</w:t>
            </w:r>
            <w:r w:rsidRPr="000D44C7">
              <w:rPr>
                <w:rFonts w:ascii="Times New Roman" w:hAnsi="Times New Roman" w:cs="Times New Roman"/>
                <w:spacing w:val="-14"/>
                <w:sz w:val="18"/>
                <w:szCs w:val="18"/>
                <w:lang w:val="uk-UA"/>
              </w:rPr>
              <w:t xml:space="preserve"> </w:t>
            </w:r>
            <w:r w:rsidRPr="000D44C7">
              <w:rPr>
                <w:rFonts w:ascii="Times New Roman" w:hAnsi="Times New Roman" w:cs="Times New Roman"/>
                <w:sz w:val="18"/>
                <w:szCs w:val="18"/>
                <w:lang w:val="uk-UA"/>
              </w:rPr>
              <w:t>цим</w:t>
            </w:r>
            <w:r w:rsidRPr="000D44C7">
              <w:rPr>
                <w:rFonts w:ascii="Times New Roman" w:hAnsi="Times New Roman" w:cs="Times New Roman"/>
                <w:spacing w:val="-17"/>
                <w:sz w:val="18"/>
                <w:szCs w:val="18"/>
                <w:lang w:val="uk-UA"/>
              </w:rPr>
              <w:t xml:space="preserve"> </w:t>
            </w:r>
            <w:r w:rsidRPr="000D44C7">
              <w:rPr>
                <w:rFonts w:ascii="Times New Roman" w:hAnsi="Times New Roman" w:cs="Times New Roman"/>
                <w:sz w:val="18"/>
                <w:szCs w:val="18"/>
                <w:lang w:val="uk-UA"/>
              </w:rPr>
              <w:t>фінансових</w:t>
            </w:r>
            <w:r w:rsidRPr="000D44C7">
              <w:rPr>
                <w:rFonts w:ascii="Times New Roman" w:hAnsi="Times New Roman" w:cs="Times New Roman"/>
                <w:spacing w:val="-15"/>
                <w:sz w:val="18"/>
                <w:szCs w:val="18"/>
                <w:lang w:val="uk-UA"/>
              </w:rPr>
              <w:t xml:space="preserve"> </w:t>
            </w:r>
            <w:r w:rsidRPr="000D44C7">
              <w:rPr>
                <w:rFonts w:ascii="Times New Roman" w:hAnsi="Times New Roman" w:cs="Times New Roman"/>
                <w:sz w:val="18"/>
                <w:szCs w:val="18"/>
                <w:lang w:val="uk-UA"/>
              </w:rPr>
              <w:t>послуг,</w:t>
            </w:r>
            <w:r w:rsidRPr="000D44C7">
              <w:rPr>
                <w:rFonts w:ascii="Times New Roman" w:hAnsi="Times New Roman" w:cs="Times New Roman"/>
                <w:spacing w:val="-58"/>
                <w:sz w:val="18"/>
                <w:szCs w:val="18"/>
                <w:lang w:val="uk-UA"/>
              </w:rPr>
              <w:t xml:space="preserve"> </w:t>
            </w:r>
            <w:r w:rsidRPr="000D44C7">
              <w:rPr>
                <w:rFonts w:ascii="Times New Roman" w:hAnsi="Times New Roman" w:cs="Times New Roman"/>
                <w:sz w:val="18"/>
                <w:szCs w:val="18"/>
                <w:lang w:val="uk-UA"/>
              </w:rPr>
              <w:t>дорівнює або перевищує 20 % валового доходу Організації протягом коротшого з таких періодів: (1)</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період у три роки, що завершується 31 грудня (або в останній день звітного періоду для складання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фінансової</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звітності,</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якщо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він</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відмінний</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від</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календарного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року),</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що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передує</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року,</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якому</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проводиться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визначення;</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або (2)</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період, протягом</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якого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така</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Організація</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існує.</w:t>
            </w:r>
          </w:p>
        </w:tc>
      </w:tr>
      <w:tr w:rsidR="00CF34B2" w:rsidRPr="000D44C7" w14:paraId="6F29B845" w14:textId="77777777" w:rsidTr="00C35FAA">
        <w:tc>
          <w:tcPr>
            <w:tcW w:w="1980" w:type="dxa"/>
          </w:tcPr>
          <w:p w14:paraId="2ABB896A" w14:textId="77777777" w:rsidR="00CF34B2" w:rsidRPr="000D44C7" w:rsidRDefault="00CF34B2" w:rsidP="00713D80">
            <w:pPr>
              <w:contextualSpacing/>
              <w:jc w:val="both"/>
              <w:rPr>
                <w:rFonts w:ascii="Times New Roman" w:hAnsi="Times New Roman" w:cs="Times New Roman"/>
                <w:b/>
                <w:bCs/>
                <w:color w:val="000000"/>
                <w:sz w:val="20"/>
                <w:szCs w:val="20"/>
                <w:lang w:val="uk-UA"/>
              </w:rPr>
            </w:pPr>
            <w:r w:rsidRPr="000D44C7">
              <w:rPr>
                <w:rFonts w:ascii="Times New Roman" w:hAnsi="Times New Roman" w:cs="Times New Roman"/>
                <w:b/>
                <w:bCs/>
                <w:sz w:val="20"/>
                <w:szCs w:val="20"/>
                <w:lang w:val="uk-UA"/>
              </w:rPr>
              <w:t>Контроль</w:t>
            </w:r>
          </w:p>
        </w:tc>
        <w:tc>
          <w:tcPr>
            <w:tcW w:w="9077" w:type="dxa"/>
          </w:tcPr>
          <w:p w14:paraId="7793762E" w14:textId="0BD507BF" w:rsidR="00CF34B2" w:rsidRPr="000D44C7" w:rsidRDefault="005A3CCD"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xml:space="preserve">«Контроль» над Організацією зазвичай здійснюється фізичною особою (особами), яка (які) здійснює (-ють)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w:t>
            </w:r>
            <w:r w:rsidRPr="000D44C7">
              <w:rPr>
                <w:rFonts w:ascii="Times New Roman" w:hAnsi="Times New Roman" w:cs="Times New Roman"/>
                <w:sz w:val="18"/>
                <w:szCs w:val="18"/>
                <w:lang w:val="uk-UA"/>
              </w:rPr>
              <w:lastRenderedPageBreak/>
              <w:t>(складеного)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r w:rsidR="00CF34B2" w:rsidRPr="000D44C7">
              <w:rPr>
                <w:rFonts w:ascii="Times New Roman" w:hAnsi="Times New Roman" w:cs="Times New Roman"/>
                <w:sz w:val="18"/>
                <w:szCs w:val="18"/>
                <w:lang w:val="uk-UA"/>
              </w:rPr>
              <w:t>.</w:t>
            </w:r>
          </w:p>
        </w:tc>
      </w:tr>
      <w:tr w:rsidR="00CF34B2" w:rsidRPr="000D44C7" w14:paraId="3573D96F" w14:textId="77777777" w:rsidTr="00C35FAA">
        <w:tc>
          <w:tcPr>
            <w:tcW w:w="1980" w:type="dxa"/>
          </w:tcPr>
          <w:p w14:paraId="2E8F2F1F" w14:textId="77777777" w:rsidR="00CF34B2" w:rsidRPr="000D44C7" w:rsidRDefault="00CF34B2"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lastRenderedPageBreak/>
              <w:t>Контролююча Особа</w:t>
            </w:r>
          </w:p>
        </w:tc>
        <w:tc>
          <w:tcPr>
            <w:tcW w:w="9077" w:type="dxa"/>
          </w:tcPr>
          <w:p w14:paraId="5B17A723" w14:textId="0DB370E7" w:rsidR="00CF34B2" w:rsidRPr="000D44C7" w:rsidRDefault="00B643DE"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«Контролююча Особа» означає фізичну особу, яка здійснює контроль</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над</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Організацією.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Якщо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Власником</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Рахунку</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є</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Організація,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яка</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є</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Пасивною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Нефінансовою</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Організацією (НФО), Фінансова Установа зобов’язана встановити, чи є Контролюючі Особи такої</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Організації Підзвітними Особами. Термін «Контролююча Особа» повинен тлумачитись у спосіб, що</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відповідає Рекомендації</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10</w:t>
            </w:r>
            <w:r w:rsidRPr="000D44C7">
              <w:rPr>
                <w:rFonts w:ascii="Times New Roman" w:hAnsi="Times New Roman" w:cs="Times New Roman"/>
                <w:spacing w:val="4"/>
                <w:sz w:val="18"/>
                <w:szCs w:val="18"/>
                <w:lang w:val="uk-UA"/>
              </w:rPr>
              <w:t xml:space="preserve"> </w:t>
            </w:r>
            <w:r w:rsidRPr="000D44C7">
              <w:rPr>
                <w:rFonts w:ascii="Times New Roman" w:hAnsi="Times New Roman" w:cs="Times New Roman"/>
                <w:sz w:val="18"/>
                <w:szCs w:val="18"/>
                <w:lang w:val="uk-UA"/>
              </w:rPr>
              <w:t>FATF</w:t>
            </w:r>
            <w:r w:rsidRPr="000D44C7">
              <w:rPr>
                <w:rFonts w:ascii="Times New Roman" w:hAnsi="Times New Roman" w:cs="Times New Roman"/>
                <w:spacing w:val="-3"/>
                <w:sz w:val="18"/>
                <w:szCs w:val="18"/>
                <w:lang w:val="uk-UA"/>
              </w:rPr>
              <w:t xml:space="preserve"> </w:t>
            </w:r>
            <w:r w:rsidRPr="000D44C7">
              <w:rPr>
                <w:rFonts w:ascii="Times New Roman" w:hAnsi="Times New Roman" w:cs="Times New Roman"/>
                <w:sz w:val="18"/>
                <w:szCs w:val="18"/>
                <w:lang w:val="uk-UA"/>
              </w:rPr>
              <w:t>(у</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редакції</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від</w:t>
            </w:r>
            <w:r w:rsidRPr="000D44C7">
              <w:rPr>
                <w:rFonts w:ascii="Times New Roman" w:hAnsi="Times New Roman" w:cs="Times New Roman"/>
                <w:spacing w:val="2"/>
                <w:sz w:val="18"/>
                <w:szCs w:val="18"/>
                <w:lang w:val="uk-UA"/>
              </w:rPr>
              <w:t xml:space="preserve"> </w:t>
            </w:r>
            <w:r w:rsidRPr="000D44C7">
              <w:rPr>
                <w:rFonts w:ascii="Times New Roman" w:hAnsi="Times New Roman" w:cs="Times New Roman"/>
                <w:sz w:val="18"/>
                <w:szCs w:val="18"/>
                <w:lang w:val="uk-UA"/>
              </w:rPr>
              <w:t>лютого 2012 року).</w:t>
            </w:r>
          </w:p>
        </w:tc>
      </w:tr>
      <w:tr w:rsidR="00CF34B2" w:rsidRPr="000D44C7" w14:paraId="6FBABF5F" w14:textId="77777777" w:rsidTr="00C35FAA">
        <w:tc>
          <w:tcPr>
            <w:tcW w:w="1980" w:type="dxa"/>
          </w:tcPr>
          <w:p w14:paraId="38694A7F" w14:textId="77777777" w:rsidR="00CF34B2" w:rsidRPr="000D44C7" w:rsidRDefault="00CF34B2"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Контролюючі Особи Трасту</w:t>
            </w:r>
          </w:p>
        </w:tc>
        <w:tc>
          <w:tcPr>
            <w:tcW w:w="9077" w:type="dxa"/>
          </w:tcPr>
          <w:p w14:paraId="6B4C7894" w14:textId="3278B5FF" w:rsidR="00CF34B2" w:rsidRPr="000D44C7" w:rsidRDefault="00CF34B2"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«Контролюючі Особи» у випадку трасту означає засновника(-ів), управителя (довірчого власника)(-ів), захисника(-ів) (якщо такі є), вигодоодержувача(-ів) або клас(-и) вигодоодержувачів та будь-яку іншу фізичну особу(осіб), які здійснюють вирішальний вплив на траст. Засновник, управитель (довірчий власник), захисник (якщо є), вигодоодержувач(-і) або клас(-и) вигодоодержувачів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Організація, потрібно встановити Контролюючих Осіб цієї Організації, які вважатимуться Контролюючими Особами трасту. Для правових утворень, інших аніж траст, термін «Контролююча Особа» означає осіб, які мають еквіва</w:t>
            </w:r>
            <w:r w:rsidR="003337CD" w:rsidRPr="000D44C7">
              <w:rPr>
                <w:rFonts w:ascii="Times New Roman" w:hAnsi="Times New Roman" w:cs="Times New Roman"/>
                <w:sz w:val="18"/>
                <w:szCs w:val="18"/>
                <w:lang w:val="uk-UA"/>
              </w:rPr>
              <w:t>лентний або аналогічний статус.</w:t>
            </w:r>
          </w:p>
        </w:tc>
      </w:tr>
      <w:tr w:rsidR="00CF34B2" w:rsidRPr="000D44C7" w14:paraId="3AAB1B54" w14:textId="77777777" w:rsidTr="00C35FAA">
        <w:tc>
          <w:tcPr>
            <w:tcW w:w="1980" w:type="dxa"/>
          </w:tcPr>
          <w:p w14:paraId="58E53196" w14:textId="77777777" w:rsidR="00CF34B2" w:rsidRPr="000D44C7" w:rsidRDefault="00CF34B2"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Непідзвітна Фінансова Установа</w:t>
            </w:r>
          </w:p>
        </w:tc>
        <w:tc>
          <w:tcPr>
            <w:tcW w:w="9077" w:type="dxa"/>
          </w:tcPr>
          <w:p w14:paraId="6BAC23CD" w14:textId="14854856" w:rsidR="00CF34B2" w:rsidRPr="000D44C7" w:rsidRDefault="00CF34B2"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«Непідзвітна Фінансова Установа» означає будь</w:t>
            </w:r>
            <w:r w:rsidR="003337CD" w:rsidRPr="000D44C7">
              <w:rPr>
                <w:rFonts w:ascii="Times New Roman" w:hAnsi="Times New Roman" w:cs="Times New Roman"/>
                <w:sz w:val="18"/>
                <w:szCs w:val="18"/>
                <w:lang w:val="uk-UA"/>
              </w:rPr>
              <w:t>-яку Фінансову Установу, яка є:</w:t>
            </w:r>
          </w:p>
          <w:p w14:paraId="45E672BF" w14:textId="6723E455" w:rsidR="00CF34B2" w:rsidRPr="000D44C7" w:rsidRDefault="00CF34B2" w:rsidP="00713D80">
            <w:pPr>
              <w:numPr>
                <w:ilvl w:val="0"/>
                <w:numId w:val="20"/>
              </w:numPr>
              <w:autoSpaceDE w:val="0"/>
              <w:autoSpaceDN w:val="0"/>
              <w:adjustRightInd w:val="0"/>
              <w:ind w:left="464" w:hanging="284"/>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Урядовою Організацією, Міжнародною Організацією або Центральним Банком, за винятком здійснення ними виплати, що виникла із зобов’язання у зв’язку з комерційною фінансовою діяльністю одного з видів, що здійснюються Визначеною Страховою Компанією, Кастодіальною Устано</w:t>
            </w:r>
            <w:r w:rsidR="00673D65" w:rsidRPr="000D44C7">
              <w:rPr>
                <w:rFonts w:ascii="Times New Roman" w:hAnsi="Times New Roman" w:cs="Times New Roman"/>
                <w:sz w:val="18"/>
                <w:szCs w:val="18"/>
                <w:lang w:val="uk-UA"/>
              </w:rPr>
              <w:t>вою або Депозитарною Установою;</w:t>
            </w:r>
          </w:p>
          <w:p w14:paraId="34CCEC38" w14:textId="1D8F4F65" w:rsidR="00CF34B2" w:rsidRPr="000D44C7" w:rsidRDefault="00CF34B2" w:rsidP="00713D80">
            <w:pPr>
              <w:numPr>
                <w:ilvl w:val="0"/>
                <w:numId w:val="20"/>
              </w:numPr>
              <w:autoSpaceDE w:val="0"/>
              <w:autoSpaceDN w:val="0"/>
              <w:adjustRightInd w:val="0"/>
              <w:ind w:left="464" w:hanging="284"/>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Пенсійним Фондом з Широкою Участю; Пенсійним Фондом з Обмеженою Участю; Пенсійним Фондом Урядової Організації, Міжнародної Організації або Центрального Банку; або Кваліфікова</w:t>
            </w:r>
            <w:r w:rsidR="00673D65" w:rsidRPr="000D44C7">
              <w:rPr>
                <w:rFonts w:ascii="Times New Roman" w:hAnsi="Times New Roman" w:cs="Times New Roman"/>
                <w:sz w:val="18"/>
                <w:szCs w:val="18"/>
                <w:lang w:val="uk-UA"/>
              </w:rPr>
              <w:t>ним Емітентом Кредитних Карток;</w:t>
            </w:r>
          </w:p>
          <w:p w14:paraId="348EEA39" w14:textId="0B651101" w:rsidR="00CF34B2" w:rsidRPr="000D44C7" w:rsidRDefault="00CF34B2" w:rsidP="00713D80">
            <w:pPr>
              <w:numPr>
                <w:ilvl w:val="0"/>
                <w:numId w:val="20"/>
              </w:numPr>
              <w:autoSpaceDE w:val="0"/>
              <w:autoSpaceDN w:val="0"/>
              <w:adjustRightInd w:val="0"/>
              <w:ind w:left="464" w:hanging="284"/>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Звільненим Інструмен</w:t>
            </w:r>
            <w:r w:rsidR="003337CD" w:rsidRPr="000D44C7">
              <w:rPr>
                <w:rFonts w:ascii="Times New Roman" w:hAnsi="Times New Roman" w:cs="Times New Roman"/>
                <w:sz w:val="18"/>
                <w:szCs w:val="18"/>
                <w:lang w:val="uk-UA"/>
              </w:rPr>
              <w:t>том Спільного Інвестування; або</w:t>
            </w:r>
          </w:p>
          <w:p w14:paraId="7C469410" w14:textId="68DBDE98" w:rsidR="00CF34B2" w:rsidRPr="000D44C7" w:rsidRDefault="00CF34B2" w:rsidP="00713D80">
            <w:pPr>
              <w:numPr>
                <w:ilvl w:val="0"/>
                <w:numId w:val="20"/>
              </w:numPr>
              <w:autoSpaceDE w:val="0"/>
              <w:autoSpaceDN w:val="0"/>
              <w:adjustRightInd w:val="0"/>
              <w:ind w:left="464" w:hanging="284"/>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трастом за умови, що управитель трасту є Підзвітною Фінансовою Установою та подає звіт про підзвітні рахунки щодо всіх Підзві</w:t>
            </w:r>
            <w:r w:rsidR="00367E30" w:rsidRPr="000D44C7">
              <w:rPr>
                <w:rFonts w:ascii="Times New Roman" w:hAnsi="Times New Roman" w:cs="Times New Roman"/>
                <w:sz w:val="18"/>
                <w:szCs w:val="18"/>
                <w:lang w:val="uk-UA"/>
              </w:rPr>
              <w:t>тних Рахунків трасту.</w:t>
            </w:r>
          </w:p>
        </w:tc>
      </w:tr>
      <w:tr w:rsidR="0094497F" w:rsidRPr="000D44C7" w14:paraId="6D7D2FD3" w14:textId="77777777" w:rsidTr="00C35FAA">
        <w:tc>
          <w:tcPr>
            <w:tcW w:w="1980" w:type="dxa"/>
          </w:tcPr>
          <w:p w14:paraId="5144468C" w14:textId="7EE88722" w:rsidR="0094497F" w:rsidRPr="000D44C7" w:rsidRDefault="0094497F"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НФО</w:t>
            </w:r>
          </w:p>
        </w:tc>
        <w:tc>
          <w:tcPr>
            <w:tcW w:w="9077" w:type="dxa"/>
          </w:tcPr>
          <w:p w14:paraId="43534B51" w14:textId="39951864" w:rsidR="0094497F" w:rsidRPr="000D44C7" w:rsidRDefault="0094497F"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«НФО» означає будь-яку Організацію, яка не є Фінансовою Установою.</w:t>
            </w:r>
          </w:p>
        </w:tc>
      </w:tr>
      <w:tr w:rsidR="0094497F" w:rsidRPr="000D44C7" w14:paraId="00E3F6BD" w14:textId="77777777" w:rsidTr="00C35FAA">
        <w:tc>
          <w:tcPr>
            <w:tcW w:w="1980" w:type="dxa"/>
          </w:tcPr>
          <w:p w14:paraId="02FFB386" w14:textId="02C88996" w:rsidR="0094497F" w:rsidRPr="000D44C7" w:rsidRDefault="0094497F"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Організація</w:t>
            </w:r>
          </w:p>
        </w:tc>
        <w:tc>
          <w:tcPr>
            <w:tcW w:w="9077" w:type="dxa"/>
          </w:tcPr>
          <w:p w14:paraId="2696C3D8" w14:textId="047D2F2A" w:rsidR="0094497F" w:rsidRPr="000D44C7" w:rsidRDefault="0094497F"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«Організація» означає юридичну особу або правове утворення, такі як корпорація, партнерство, траст або фонд.</w:t>
            </w:r>
          </w:p>
        </w:tc>
      </w:tr>
      <w:tr w:rsidR="0094497F" w:rsidRPr="000D44C7" w14:paraId="0E35A0A1" w14:textId="77777777" w:rsidTr="00C35FAA">
        <w:tc>
          <w:tcPr>
            <w:tcW w:w="1980" w:type="dxa"/>
          </w:tcPr>
          <w:p w14:paraId="447D5CCB" w14:textId="77777777" w:rsidR="0094497F" w:rsidRPr="000D44C7" w:rsidRDefault="0094497F" w:rsidP="00713D80">
            <w:pPr>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Особа Підзвітної Юрисдикції</w:t>
            </w:r>
          </w:p>
        </w:tc>
        <w:tc>
          <w:tcPr>
            <w:tcW w:w="9077" w:type="dxa"/>
          </w:tcPr>
          <w:p w14:paraId="185DB111" w14:textId="47893668" w:rsidR="0094497F" w:rsidRPr="000D44C7" w:rsidRDefault="0094497F"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«Особа Підзвітної Юрисдикції» означає фізичну особу або Організацію, яка є резидентом Підзвітної Юрисдикції, відповідно до податкового законодавства такої юрисдикції, або правонаступника померлої особи, яка була резидентом такої Підзвітної Юрисдикції. Для цих цілей Організація, така як партнерство, партнерство з обмеженою відповідальністю або подібна правова форма, яка не має резидентства для цілей оподаткування, розглядається як резидент юрисдикції, в якій знаходиться місце її ефективного управління. Якщо Організація заявляє про відсутність у неї статусу податкового резидента у жодній юрисдикції, вона повинна надати у формі документа самостійної оцінки адресу її головного офісу.</w:t>
            </w:r>
          </w:p>
          <w:p w14:paraId="5D5E8588" w14:textId="75F90A18" w:rsidR="0094497F" w:rsidRPr="000D44C7" w:rsidRDefault="0094497F"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Особи, які є податковими резидентами двох або більше юрисдикції мають право визначати резидентство для цілей оподаткування відповідно до правил чинних міжнародних договорів про уникнення подвійного оподаткування (якщо до особи застосовується відповідний міжнародний договір).</w:t>
            </w:r>
          </w:p>
        </w:tc>
      </w:tr>
      <w:tr w:rsidR="00BB4744" w:rsidRPr="000D44C7" w14:paraId="0DAF460D" w14:textId="77777777" w:rsidTr="00C35FAA">
        <w:tc>
          <w:tcPr>
            <w:tcW w:w="1980" w:type="dxa"/>
          </w:tcPr>
          <w:p w14:paraId="3038B757" w14:textId="477C9A45" w:rsidR="00BB4744" w:rsidRPr="000D44C7" w:rsidRDefault="00BB4744"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Пасивна НФО</w:t>
            </w:r>
          </w:p>
        </w:tc>
        <w:tc>
          <w:tcPr>
            <w:tcW w:w="9077" w:type="dxa"/>
          </w:tcPr>
          <w:p w14:paraId="0ADE4FFD" w14:textId="48AB1A7C" w:rsidR="00134639" w:rsidRPr="000D44C7" w:rsidRDefault="00BB4744"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xml:space="preserve">Термін «Пасивна НФО» означає будь-яку Організацію з таких: 1) НФО, яка не є Активною НФО; або 2) Інвестиційна Компанія другого типу (перебуває під управлінням іншої Фінансової Установи), </w:t>
            </w:r>
            <w:r w:rsidRPr="000D44C7">
              <w:rPr>
                <w:rFonts w:ascii="Times New Roman" w:hAnsi="Times New Roman" w:cs="Times New Roman"/>
                <w:sz w:val="18"/>
                <w:szCs w:val="18"/>
                <w:u w:val="single"/>
                <w:lang w:val="uk-UA"/>
              </w:rPr>
              <w:t>яка не є Фінансовою Уст</w:t>
            </w:r>
            <w:r w:rsidR="00367E30" w:rsidRPr="000D44C7">
              <w:rPr>
                <w:rFonts w:ascii="Times New Roman" w:hAnsi="Times New Roman" w:cs="Times New Roman"/>
                <w:sz w:val="18"/>
                <w:szCs w:val="18"/>
                <w:u w:val="single"/>
                <w:lang w:val="uk-UA"/>
              </w:rPr>
              <w:t>ановою Юрисдикції-Учасниці</w:t>
            </w:r>
            <w:r w:rsidR="00367E30" w:rsidRPr="000D44C7">
              <w:rPr>
                <w:rFonts w:ascii="Times New Roman" w:hAnsi="Times New Roman" w:cs="Times New Roman"/>
                <w:sz w:val="18"/>
                <w:szCs w:val="18"/>
                <w:lang w:val="uk-UA"/>
              </w:rPr>
              <w:t>.</w:t>
            </w:r>
          </w:p>
        </w:tc>
      </w:tr>
      <w:tr w:rsidR="0009217F" w:rsidRPr="000D44C7" w14:paraId="6B78DACE" w14:textId="77777777" w:rsidTr="00C35FAA">
        <w:tc>
          <w:tcPr>
            <w:tcW w:w="1980" w:type="dxa"/>
          </w:tcPr>
          <w:p w14:paraId="77F3205A" w14:textId="2C783AAB" w:rsidR="0009217F" w:rsidRPr="000D44C7" w:rsidRDefault="0009217F"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sz w:val="20"/>
                <w:szCs w:val="20"/>
                <w:lang w:val="uk-UA"/>
              </w:rPr>
              <w:t>Підзвітна Особа</w:t>
            </w:r>
          </w:p>
        </w:tc>
        <w:tc>
          <w:tcPr>
            <w:tcW w:w="9077" w:type="dxa"/>
          </w:tcPr>
          <w:p w14:paraId="452D072B" w14:textId="7F5B6EB3" w:rsidR="0009217F" w:rsidRPr="000D44C7" w:rsidRDefault="0009217F"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«Підзвітна Особа» означає: особу Підзвітної Юрисдикції, відмінну від: 1)</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корпорації, акції якої регулярно торгуються на одному або декількох організованих ринках цінних</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паперів; 2) будь-якої корпорації, яка є Пов’язаною Організацією для корпорації, описаною в пункті</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(1); 3) Урядової Організації; 4) Міжнародної Організації; 5) Центрального Банку; або 6) Фінансової</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Установи.</w:t>
            </w:r>
          </w:p>
        </w:tc>
      </w:tr>
      <w:tr w:rsidR="00BB4744" w:rsidRPr="000D44C7" w14:paraId="7BF1E06D" w14:textId="77777777" w:rsidTr="00C35FAA">
        <w:tc>
          <w:tcPr>
            <w:tcW w:w="1980" w:type="dxa"/>
          </w:tcPr>
          <w:p w14:paraId="0487F914" w14:textId="4FB43547" w:rsidR="00BB4744" w:rsidRPr="000D44C7" w:rsidRDefault="00BB4744"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Підзвітна Юрисдикція</w:t>
            </w:r>
          </w:p>
        </w:tc>
        <w:tc>
          <w:tcPr>
            <w:tcW w:w="9077" w:type="dxa"/>
          </w:tcPr>
          <w:p w14:paraId="6F6B2185" w14:textId="4F6CD0C4" w:rsidR="00BB4744" w:rsidRPr="000D44C7" w:rsidRDefault="00BB4744"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«Підзвітна Юрисдикція» означає: 1) для цілей здійснення процедур належної комплексної перевірки фінансових рахунків (</w:t>
            </w:r>
            <w:r w:rsidRPr="000D44C7">
              <w:rPr>
                <w:rFonts w:ascii="Times New Roman" w:hAnsi="Times New Roman" w:cs="Times New Roman"/>
                <w:bCs/>
                <w:sz w:val="18"/>
                <w:szCs w:val="18"/>
                <w:lang w:val="uk-UA"/>
              </w:rPr>
              <w:t>для цього ми і зобов’язані вимагати від Вас заповнювати та надавати нам цю форму</w:t>
            </w:r>
            <w:r w:rsidRPr="000D44C7">
              <w:rPr>
                <w:rFonts w:ascii="Times New Roman" w:hAnsi="Times New Roman" w:cs="Times New Roman"/>
                <w:sz w:val="18"/>
                <w:szCs w:val="18"/>
                <w:lang w:val="uk-UA"/>
              </w:rPr>
              <w:t>)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вебсайті (вебпорталі) Державної податкової служби України.</w:t>
            </w:r>
          </w:p>
        </w:tc>
      </w:tr>
      <w:tr w:rsidR="00BB4744" w:rsidRPr="000D44C7" w14:paraId="65CEA856" w14:textId="77777777" w:rsidTr="00C35FAA">
        <w:tc>
          <w:tcPr>
            <w:tcW w:w="1980" w:type="dxa"/>
          </w:tcPr>
          <w:p w14:paraId="2DE555D6" w14:textId="210C9BBF" w:rsidR="00BB4744" w:rsidRPr="000D44C7" w:rsidRDefault="00BB4744"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Підзвітний Рахунок</w:t>
            </w:r>
          </w:p>
        </w:tc>
        <w:tc>
          <w:tcPr>
            <w:tcW w:w="9077" w:type="dxa"/>
          </w:tcPr>
          <w:p w14:paraId="521AB640" w14:textId="4B72F8B3" w:rsidR="00BB4744" w:rsidRPr="000D44C7" w:rsidRDefault="00BB4744"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r w:rsidR="00A376FE" w:rsidRPr="000D44C7">
              <w:rPr>
                <w:rFonts w:ascii="Times New Roman" w:hAnsi="Times New Roman" w:cs="Times New Roman"/>
                <w:sz w:val="18"/>
                <w:szCs w:val="18"/>
                <w:lang w:val="uk-UA"/>
              </w:rPr>
              <w:t>.</w:t>
            </w:r>
          </w:p>
        </w:tc>
      </w:tr>
      <w:tr w:rsidR="00BB4744" w:rsidRPr="000D44C7" w14:paraId="072CAA24" w14:textId="77777777" w:rsidTr="00C35FAA">
        <w:tc>
          <w:tcPr>
            <w:tcW w:w="1980" w:type="dxa"/>
          </w:tcPr>
          <w:p w14:paraId="0B975863" w14:textId="24AE6D74" w:rsidR="00BB4744" w:rsidRPr="000D44C7" w:rsidRDefault="00BB4744"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Пов’язана Організація</w:t>
            </w:r>
          </w:p>
        </w:tc>
        <w:tc>
          <w:tcPr>
            <w:tcW w:w="9077" w:type="dxa"/>
          </w:tcPr>
          <w:p w14:paraId="52A9D222" w14:textId="27AABF72" w:rsidR="00BB4744" w:rsidRPr="000D44C7" w:rsidRDefault="00BB4744" w:rsidP="00713D80">
            <w:pPr>
              <w:autoSpaceDE w:val="0"/>
              <w:autoSpaceDN w:val="0"/>
              <w:adjustRightInd w:val="0"/>
              <w:ind w:left="34"/>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Організація є «Пов’язаною Організацією» іншої Організації, якщо: 1) одна з Організацій контролює іншу Організацію; або 2) обидві Організації знаходяться під спільним контролем; або 3) обидві Організації є Інвестиційними Компаніями, які перебувають під спільним управлінням особи, що виконує обов’язки щодо здійснення належної комплексної перевірки для в</w:t>
            </w:r>
            <w:r w:rsidR="00367E30" w:rsidRPr="000D44C7">
              <w:rPr>
                <w:rFonts w:ascii="Times New Roman" w:hAnsi="Times New Roman" w:cs="Times New Roman"/>
                <w:sz w:val="18"/>
                <w:szCs w:val="18"/>
                <w:lang w:val="uk-UA"/>
              </w:rPr>
              <w:t>казаних Інвестиційних Компаній.</w:t>
            </w:r>
          </w:p>
          <w:p w14:paraId="48267A3F" w14:textId="60E4FAB6" w:rsidR="00BB4744" w:rsidRPr="000D44C7" w:rsidRDefault="00BB4744" w:rsidP="00713D80">
            <w:pPr>
              <w:autoSpaceDE w:val="0"/>
              <w:autoSpaceDN w:val="0"/>
              <w:adjustRightInd w:val="0"/>
              <w:ind w:left="34"/>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З цією метою контроль включає пряме або опосередковане володіння понад 50% г</w:t>
            </w:r>
            <w:r w:rsidR="00A376FE" w:rsidRPr="000D44C7">
              <w:rPr>
                <w:rFonts w:ascii="Times New Roman" w:hAnsi="Times New Roman" w:cs="Times New Roman"/>
                <w:sz w:val="18"/>
                <w:szCs w:val="18"/>
                <w:lang w:val="uk-UA"/>
              </w:rPr>
              <w:t>олосів та вартості Організації.</w:t>
            </w:r>
          </w:p>
        </w:tc>
      </w:tr>
      <w:tr w:rsidR="00BB4744" w:rsidRPr="000D44C7" w14:paraId="7513B90A" w14:textId="77777777" w:rsidTr="00C35FAA">
        <w:tc>
          <w:tcPr>
            <w:tcW w:w="1980" w:type="dxa"/>
          </w:tcPr>
          <w:p w14:paraId="7229FBE8" w14:textId="77777777" w:rsidR="00BB4744" w:rsidRPr="000D44C7" w:rsidRDefault="00BB4744"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 xml:space="preserve">Податковий номер </w:t>
            </w:r>
            <w:r w:rsidRPr="000D44C7">
              <w:rPr>
                <w:rFonts w:ascii="Times New Roman" w:hAnsi="Times New Roman" w:cs="Times New Roman"/>
                <w:b/>
                <w:bCs/>
                <w:sz w:val="20"/>
                <w:szCs w:val="20"/>
                <w:lang w:val="uk-UA"/>
              </w:rPr>
              <w:lastRenderedPageBreak/>
              <w:t>(включаючи «функціональний еквівалент»)</w:t>
            </w:r>
          </w:p>
        </w:tc>
        <w:tc>
          <w:tcPr>
            <w:tcW w:w="9077" w:type="dxa"/>
          </w:tcPr>
          <w:p w14:paraId="4FB1DA62" w14:textId="77777777" w:rsidR="00BB4744" w:rsidRPr="000D44C7" w:rsidRDefault="00BB4744"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lastRenderedPageBreak/>
              <w:t xml:space="preserve">Термін «Податковий номер»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w:t>
            </w:r>
            <w:r w:rsidRPr="000D44C7">
              <w:rPr>
                <w:rFonts w:ascii="Times New Roman" w:hAnsi="Times New Roman" w:cs="Times New Roman"/>
                <w:sz w:val="18"/>
                <w:szCs w:val="18"/>
                <w:lang w:val="uk-UA"/>
              </w:rPr>
              <w:lastRenderedPageBreak/>
              <w:t>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 порталі автоматичного обміну інформацією ОЕСР. 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Організацій є номер (код) реєстрації компанії/ юридичної особи.</w:t>
            </w:r>
          </w:p>
        </w:tc>
      </w:tr>
      <w:tr w:rsidR="00BB4744" w:rsidRPr="000D44C7" w14:paraId="73957AB7" w14:textId="77777777" w:rsidTr="00C35FAA">
        <w:tc>
          <w:tcPr>
            <w:tcW w:w="1980" w:type="dxa"/>
          </w:tcPr>
          <w:p w14:paraId="6B0D7AB5" w14:textId="3CD2371C" w:rsidR="00BB4744" w:rsidRPr="000D44C7" w:rsidRDefault="00BB4744"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lastRenderedPageBreak/>
              <w:t>Резидент для цілей оподаткування</w:t>
            </w:r>
          </w:p>
        </w:tc>
        <w:tc>
          <w:tcPr>
            <w:tcW w:w="9077" w:type="dxa"/>
          </w:tcPr>
          <w:p w14:paraId="7F296F08" w14:textId="3535AA89" w:rsidR="00BB4744" w:rsidRPr="000D44C7" w:rsidRDefault="0009217F"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Кожна юрисдикція має власні правила визначення податкового резидентства. Юрисдикції надали на</w:t>
            </w:r>
            <w:r w:rsidRPr="000D44C7">
              <w:rPr>
                <w:rFonts w:ascii="Times New Roman" w:hAnsi="Times New Roman" w:cs="Times New Roman"/>
                <w:spacing w:val="1"/>
                <w:sz w:val="18"/>
                <w:szCs w:val="18"/>
                <w:lang w:val="uk-UA"/>
              </w:rPr>
              <w:t xml:space="preserve"> </w:t>
            </w:r>
            <w:hyperlink r:id="rId17">
              <w:r w:rsidRPr="000D44C7">
                <w:rPr>
                  <w:rFonts w:ascii="Times New Roman" w:hAnsi="Times New Roman" w:cs="Times New Roman"/>
                  <w:color w:val="0462C1"/>
                  <w:sz w:val="18"/>
                  <w:szCs w:val="18"/>
                  <w:u w:val="single" w:color="0462C1"/>
                  <w:lang w:val="uk-UA"/>
                </w:rPr>
                <w:t xml:space="preserve">порталі автоматичного обміну інформацією ОЕСР </w:t>
              </w:r>
            </w:hyperlink>
            <w:r w:rsidRPr="000D44C7">
              <w:rPr>
                <w:rFonts w:ascii="Times New Roman" w:hAnsi="Times New Roman" w:cs="Times New Roman"/>
                <w:sz w:val="18"/>
                <w:szCs w:val="18"/>
                <w:lang w:val="uk-UA"/>
              </w:rPr>
              <w:t>інформацію про те, як визначити, чи є Організація</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податковим резидентом у відповідній юрисдикції</w:t>
            </w:r>
            <w:r w:rsidR="00BB4744" w:rsidRPr="000D44C7">
              <w:rPr>
                <w:rFonts w:ascii="Times New Roman" w:hAnsi="Times New Roman" w:cs="Times New Roman"/>
                <w:sz w:val="18"/>
                <w:szCs w:val="18"/>
                <w:lang w:val="uk-UA"/>
              </w:rPr>
              <w:t xml:space="preserve">. Як правило, Організація вважається податковим резидентом в юрисдикції, якщо відповідно до законодавства цієї юрисдикції (включаючи податкові конвенції) Організація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Організації з подвійним резидентством можуть застосовувати правила визначення резидентства, що містяться в міжнародних конвенціях (якщо вони застосовуються). Організація, така як партнерство, партнерство з обмеженою відповідальністю або подібна правова форма, яка не має резидентства для цілей оподаткування, розглядається як резидент юрисдикції, в якій знаходиться місце її ефективного управління. </w:t>
            </w:r>
            <w:r w:rsidRPr="000D44C7">
              <w:rPr>
                <w:rFonts w:ascii="Times New Roman" w:hAnsi="Times New Roman" w:cs="Times New Roman"/>
                <w:sz w:val="18"/>
                <w:szCs w:val="18"/>
                <w:lang w:val="uk-UA"/>
              </w:rPr>
              <w:t>Для отримання додаткової інформації про податкове резидентство, будь</w:t>
            </w:r>
            <w:r w:rsidRPr="000D44C7">
              <w:rPr>
                <w:rFonts w:ascii="Times New Roman" w:hAnsi="Times New Roman" w:cs="Times New Roman"/>
                <w:spacing w:val="1"/>
                <w:sz w:val="18"/>
                <w:szCs w:val="18"/>
                <w:lang w:val="uk-UA"/>
              </w:rPr>
              <w:t xml:space="preserve"> </w:t>
            </w:r>
            <w:r w:rsidRPr="000D44C7">
              <w:rPr>
                <w:rFonts w:ascii="Times New Roman" w:hAnsi="Times New Roman" w:cs="Times New Roman"/>
                <w:sz w:val="18"/>
                <w:szCs w:val="18"/>
                <w:lang w:val="uk-UA"/>
              </w:rPr>
              <w:t xml:space="preserve">ласка, зверніться до свого податкового консультанта або перегляньте </w:t>
            </w:r>
            <w:hyperlink r:id="rId18">
              <w:r w:rsidRPr="000D44C7">
                <w:rPr>
                  <w:rFonts w:ascii="Times New Roman" w:hAnsi="Times New Roman" w:cs="Times New Roman"/>
                  <w:color w:val="0462C1"/>
                  <w:sz w:val="18"/>
                  <w:szCs w:val="18"/>
                  <w:u w:val="single" w:color="0462C1"/>
                  <w:lang w:val="uk-UA"/>
                </w:rPr>
                <w:t>порталі автоматичного обміну</w:t>
              </w:r>
            </w:hyperlink>
            <w:r w:rsidRPr="000D44C7">
              <w:rPr>
                <w:rFonts w:ascii="Times New Roman" w:hAnsi="Times New Roman" w:cs="Times New Roman"/>
                <w:color w:val="0462C1"/>
                <w:spacing w:val="1"/>
                <w:sz w:val="18"/>
                <w:szCs w:val="18"/>
                <w:lang w:val="uk-UA"/>
              </w:rPr>
              <w:t xml:space="preserve"> </w:t>
            </w:r>
            <w:hyperlink r:id="rId19">
              <w:r w:rsidRPr="000D44C7">
                <w:rPr>
                  <w:rFonts w:ascii="Times New Roman" w:hAnsi="Times New Roman" w:cs="Times New Roman"/>
                  <w:color w:val="0462C1"/>
                  <w:sz w:val="18"/>
                  <w:szCs w:val="18"/>
                  <w:u w:val="single" w:color="0462C1"/>
                  <w:lang w:val="uk-UA"/>
                </w:rPr>
                <w:t>інформацією</w:t>
              </w:r>
              <w:r w:rsidRPr="000D44C7">
                <w:rPr>
                  <w:rFonts w:ascii="Times New Roman" w:hAnsi="Times New Roman" w:cs="Times New Roman"/>
                  <w:color w:val="0462C1"/>
                  <w:spacing w:val="-1"/>
                  <w:sz w:val="18"/>
                  <w:szCs w:val="18"/>
                  <w:u w:val="single" w:color="0462C1"/>
                  <w:lang w:val="uk-UA"/>
                </w:rPr>
                <w:t xml:space="preserve"> </w:t>
              </w:r>
              <w:r w:rsidRPr="000D44C7">
                <w:rPr>
                  <w:rFonts w:ascii="Times New Roman" w:hAnsi="Times New Roman" w:cs="Times New Roman"/>
                  <w:color w:val="0462C1"/>
                  <w:sz w:val="18"/>
                  <w:szCs w:val="18"/>
                  <w:u w:val="single" w:color="0462C1"/>
                  <w:lang w:val="uk-UA"/>
                </w:rPr>
                <w:t>ОЕСР</w:t>
              </w:r>
            </w:hyperlink>
            <w:r w:rsidRPr="000D44C7">
              <w:rPr>
                <w:rFonts w:ascii="Times New Roman" w:hAnsi="Times New Roman" w:cs="Times New Roman"/>
                <w:color w:val="0462C1"/>
                <w:sz w:val="18"/>
                <w:szCs w:val="18"/>
                <w:lang w:val="uk-UA"/>
              </w:rPr>
              <w:t>.</w:t>
            </w:r>
          </w:p>
        </w:tc>
      </w:tr>
      <w:tr w:rsidR="008E6DC2" w:rsidRPr="000D44C7" w14:paraId="3C78CE69" w14:textId="77777777" w:rsidTr="00C35FAA">
        <w:tc>
          <w:tcPr>
            <w:tcW w:w="1980" w:type="dxa"/>
          </w:tcPr>
          <w:p w14:paraId="315A139B" w14:textId="62ED89BE" w:rsidR="008E6DC2" w:rsidRPr="000D44C7" w:rsidRDefault="008E6DC2"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Фінансова Установа Юрисдикції - Учасниці</w:t>
            </w:r>
          </w:p>
        </w:tc>
        <w:tc>
          <w:tcPr>
            <w:tcW w:w="9077" w:type="dxa"/>
          </w:tcPr>
          <w:p w14:paraId="67AEEAF6" w14:textId="4DCA1859" w:rsidR="008E6DC2" w:rsidRPr="000D44C7" w:rsidRDefault="008E6DC2"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«Фінансова Установа Юрисдикції - Учасниці» означає: 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2) будь-який розташований в Юрисдикції - Учасниці відокремлений підрозділ (філію або представництво) Фінансової Установи, яка не є резидентом Юрисдикції - Учасниці.</w:t>
            </w:r>
          </w:p>
        </w:tc>
      </w:tr>
      <w:tr w:rsidR="008E6DC2" w:rsidRPr="000D44C7" w14:paraId="5137302D" w14:textId="77777777" w:rsidTr="00C35FAA">
        <w:tc>
          <w:tcPr>
            <w:tcW w:w="1980" w:type="dxa"/>
          </w:tcPr>
          <w:p w14:paraId="5825DD6C" w14:textId="4CFBBD59" w:rsidR="008E6DC2" w:rsidRPr="000D44C7" w:rsidRDefault="008E6DC2"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Фінансовий Актив</w:t>
            </w:r>
          </w:p>
        </w:tc>
        <w:tc>
          <w:tcPr>
            <w:tcW w:w="9077" w:type="dxa"/>
          </w:tcPr>
          <w:p w14:paraId="2E7554DE" w14:textId="77777777" w:rsidR="008E6DC2" w:rsidRPr="000D44C7" w:rsidRDefault="008E6DC2"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 xml:space="preserve">Термін «Фінансовий Актив» включає цінний папір (наприклад, частку акцій корпорації; партнерство або частку бенефіціарного власника у партнерстві чи трасті з широкою участю або публічному партнерстві чи трасті; боргові розписки, облігації, боргові зобов’язання або інший документ, що засвідчує боргове зобов’язання), частку у партнерстві, продукцію, своп (наприклад, свопи, базовим активом (показником) яких є процентні ставки, валюта, різниця процентних ставок, максимальні процентні ставки, мінімальні процентні ставки, продукція, свопи на акції, індекс акцій та подібні угоди), Договір Страхування або Договір Ануїтету, або будь-яку частку (включаючи ф’ючерсний або форвардний контракт чи опціон) у цінному папері, участі у партнерстві, продукції, свопі, Договорі Страхування або Договорі Ануїтету. </w:t>
            </w:r>
          </w:p>
          <w:p w14:paraId="3FAC549F" w14:textId="66458FC1" w:rsidR="008E6DC2" w:rsidRPr="000D44C7" w:rsidRDefault="008E6DC2"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«Фінансовий Актив» не включає неборгову пряму частку у нерухомому майні.</w:t>
            </w:r>
          </w:p>
        </w:tc>
      </w:tr>
      <w:tr w:rsidR="008E6DC2" w:rsidRPr="000D44C7" w14:paraId="7D831AB7" w14:textId="77777777" w:rsidTr="00C35FAA">
        <w:tc>
          <w:tcPr>
            <w:tcW w:w="1980" w:type="dxa"/>
          </w:tcPr>
          <w:p w14:paraId="3AEC6517" w14:textId="3697997F" w:rsidR="008E6DC2" w:rsidRPr="000D44C7" w:rsidRDefault="008E6DC2"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Фінансовий Рахунок</w:t>
            </w:r>
          </w:p>
        </w:tc>
        <w:tc>
          <w:tcPr>
            <w:tcW w:w="9077" w:type="dxa"/>
          </w:tcPr>
          <w:p w14:paraId="19EEE991" w14:textId="0AF5A847" w:rsidR="008E6DC2" w:rsidRPr="000D44C7" w:rsidRDefault="008E6DC2"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«Фінансовий Рахунок» означає рахунок, який веде Фінансова Установа, і включає Депозитний Рахунок, Кастодіальний Рахунок, частку в капіталі або у боргових зобов’язаннях Інвестиційної Компанії, Страховий Договір з Викупною Сумою та Договір Ануїтету.</w:t>
            </w:r>
          </w:p>
        </w:tc>
      </w:tr>
      <w:tr w:rsidR="008E6DC2" w:rsidRPr="000D44C7" w14:paraId="2D691356" w14:textId="77777777" w:rsidTr="00C35FAA">
        <w:tc>
          <w:tcPr>
            <w:tcW w:w="1980" w:type="dxa"/>
          </w:tcPr>
          <w:p w14:paraId="71078A45" w14:textId="443E25E7" w:rsidR="008E6DC2" w:rsidRPr="000D44C7" w:rsidRDefault="008E6DC2" w:rsidP="00713D80">
            <w:pPr>
              <w:autoSpaceDE w:val="0"/>
              <w:autoSpaceDN w:val="0"/>
              <w:adjustRightInd w:val="0"/>
              <w:contextualSpacing/>
              <w:jc w:val="both"/>
              <w:rPr>
                <w:rFonts w:ascii="Times New Roman" w:hAnsi="Times New Roman" w:cs="Times New Roman"/>
                <w:b/>
                <w:bCs/>
                <w:sz w:val="20"/>
                <w:szCs w:val="20"/>
                <w:lang w:val="uk-UA"/>
              </w:rPr>
            </w:pPr>
            <w:r w:rsidRPr="000D44C7">
              <w:rPr>
                <w:rFonts w:ascii="Times New Roman" w:hAnsi="Times New Roman" w:cs="Times New Roman"/>
                <w:b/>
                <w:bCs/>
                <w:sz w:val="20"/>
                <w:szCs w:val="20"/>
                <w:lang w:val="uk-UA"/>
              </w:rPr>
              <w:t>Юрисдикція - Учасниця</w:t>
            </w:r>
          </w:p>
        </w:tc>
        <w:tc>
          <w:tcPr>
            <w:tcW w:w="9077" w:type="dxa"/>
          </w:tcPr>
          <w:p w14:paraId="49506CC1" w14:textId="1F40DB7F" w:rsidR="008E6DC2" w:rsidRPr="000D44C7" w:rsidRDefault="008E6DC2" w:rsidP="00713D80">
            <w:pPr>
              <w:autoSpaceDE w:val="0"/>
              <w:autoSpaceDN w:val="0"/>
              <w:adjustRightInd w:val="0"/>
              <w:contextualSpacing/>
              <w:jc w:val="both"/>
              <w:rPr>
                <w:rFonts w:ascii="Times New Roman" w:hAnsi="Times New Roman" w:cs="Times New Roman"/>
                <w:sz w:val="18"/>
                <w:szCs w:val="18"/>
                <w:lang w:val="uk-UA"/>
              </w:rPr>
            </w:pPr>
            <w:r w:rsidRPr="000D44C7">
              <w:rPr>
                <w:rFonts w:ascii="Times New Roman" w:hAnsi="Times New Roman" w:cs="Times New Roman"/>
                <w:sz w:val="18"/>
                <w:szCs w:val="18"/>
                <w:lang w:val="uk-UA"/>
              </w:rPr>
              <w:t>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1(h) розділу 1 угоди, протягом звітного календарного року. Перелік Юрисдикцій-Учасниць оприлюднюється на офіційному вебсайті (вебпорталі) Державної податкової служби України.</w:t>
            </w:r>
          </w:p>
        </w:tc>
      </w:tr>
    </w:tbl>
    <w:p w14:paraId="0317FE29" w14:textId="59FE8572" w:rsidR="00267002" w:rsidRPr="000D44C7" w:rsidRDefault="00267002" w:rsidP="00713D80">
      <w:pPr>
        <w:pStyle w:val="afa"/>
        <w:ind w:right="268"/>
        <w:contextualSpacing/>
        <w:jc w:val="both"/>
        <w:rPr>
          <w:b/>
          <w:szCs w:val="20"/>
          <w:u w:val="single"/>
          <w:lang w:eastAsia="ru-RU"/>
        </w:rPr>
      </w:pPr>
      <w:r w:rsidRPr="000D44C7">
        <w:rPr>
          <w:b/>
          <w:szCs w:val="20"/>
          <w:u w:val="single"/>
          <w:lang w:eastAsia="ru-RU"/>
        </w:rPr>
        <w:br w:type="page"/>
      </w:r>
      <w:bookmarkStart w:id="0" w:name="_GoBack"/>
      <w:bookmarkEnd w:id="0"/>
    </w:p>
    <w:sectPr w:rsidR="00267002" w:rsidRPr="000D44C7" w:rsidSect="00644BC5">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3C956" w14:textId="77777777" w:rsidR="00896CF9" w:rsidRDefault="00896CF9" w:rsidP="00A31846">
      <w:pPr>
        <w:spacing w:after="0" w:line="240" w:lineRule="auto"/>
      </w:pPr>
      <w:r>
        <w:separator/>
      </w:r>
    </w:p>
  </w:endnote>
  <w:endnote w:type="continuationSeparator" w:id="0">
    <w:p w14:paraId="5C0E2BDE" w14:textId="77777777" w:rsidR="00896CF9" w:rsidRDefault="00896CF9" w:rsidP="00A31846">
      <w:pPr>
        <w:spacing w:after="0" w:line="240" w:lineRule="auto"/>
      </w:pPr>
      <w:r>
        <w:continuationSeparator/>
      </w:r>
    </w:p>
  </w:endnote>
  <w:endnote w:type="continuationNotice" w:id="1">
    <w:p w14:paraId="27F09687" w14:textId="77777777" w:rsidR="00896CF9" w:rsidRDefault="00896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lia">
    <w:altName w:val="Arial"/>
    <w:charset w:val="CC"/>
    <w:family w:val="swiss"/>
    <w:pitch w:val="variable"/>
    <w:sig w:usb0="00000001" w:usb1="10000013" w:usb2="00000000" w:usb3="00000000" w:csb0="00000197" w:csb1="00000000"/>
  </w:font>
  <w:font w:name="Calibri">
    <w:panose1 w:val="020F0502020204030204"/>
    <w:charset w:val="CC"/>
    <w:family w:val="swiss"/>
    <w:pitch w:val="variable"/>
    <w:sig w:usb0="E00002FF" w:usb1="4000ACFF" w:usb2="00000001" w:usb3="00000000" w:csb0="0000019F" w:csb1="00000000"/>
  </w:font>
  <w:font w:name="Futura CE Book">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1319D" w14:textId="77777777" w:rsidR="00896CF9" w:rsidRDefault="00896CF9" w:rsidP="00A31846">
      <w:pPr>
        <w:spacing w:after="0" w:line="240" w:lineRule="auto"/>
      </w:pPr>
      <w:r>
        <w:separator/>
      </w:r>
    </w:p>
  </w:footnote>
  <w:footnote w:type="continuationSeparator" w:id="0">
    <w:p w14:paraId="0E0004B3" w14:textId="77777777" w:rsidR="00896CF9" w:rsidRDefault="00896CF9" w:rsidP="00A31846">
      <w:pPr>
        <w:spacing w:after="0" w:line="240" w:lineRule="auto"/>
      </w:pPr>
      <w:r>
        <w:continuationSeparator/>
      </w:r>
    </w:p>
  </w:footnote>
  <w:footnote w:type="continuationNotice" w:id="1">
    <w:p w14:paraId="536837C2" w14:textId="77777777" w:rsidR="00896CF9" w:rsidRDefault="00896CF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A9B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CB355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C60CF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2E7AA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459C4C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3C46B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A6A994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F902F2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7F38C6"/>
    <w:multiLevelType w:val="hybridMultilevel"/>
    <w:tmpl w:val="9CE4824E"/>
    <w:lvl w:ilvl="0" w:tplc="48F8B606">
      <w:start w:val="1"/>
      <w:numFmt w:val="upperLetter"/>
      <w:lvlText w:val="%1."/>
      <w:lvlJc w:val="left"/>
      <w:pPr>
        <w:ind w:left="140" w:hanging="295"/>
      </w:pPr>
      <w:rPr>
        <w:rFonts w:ascii="Times New Roman" w:eastAsia="Times New Roman" w:hAnsi="Times New Roman" w:cs="Times New Roman" w:hint="default"/>
        <w:b/>
        <w:bCs/>
        <w:spacing w:val="0"/>
        <w:w w:val="100"/>
        <w:sz w:val="24"/>
        <w:szCs w:val="24"/>
        <w:lang w:val="uk-UA" w:eastAsia="en-US" w:bidi="ar-SA"/>
      </w:rPr>
    </w:lvl>
    <w:lvl w:ilvl="1" w:tplc="86783C8E">
      <w:numFmt w:val="bullet"/>
      <w:lvlText w:val="•"/>
      <w:lvlJc w:val="left"/>
      <w:pPr>
        <w:ind w:left="1200" w:hanging="295"/>
      </w:pPr>
      <w:rPr>
        <w:rFonts w:hint="default"/>
        <w:lang w:val="uk-UA" w:eastAsia="en-US" w:bidi="ar-SA"/>
      </w:rPr>
    </w:lvl>
    <w:lvl w:ilvl="2" w:tplc="5C4C4050">
      <w:numFmt w:val="bullet"/>
      <w:lvlText w:val="•"/>
      <w:lvlJc w:val="left"/>
      <w:pPr>
        <w:ind w:left="2261" w:hanging="295"/>
      </w:pPr>
      <w:rPr>
        <w:rFonts w:hint="default"/>
        <w:lang w:val="uk-UA" w:eastAsia="en-US" w:bidi="ar-SA"/>
      </w:rPr>
    </w:lvl>
    <w:lvl w:ilvl="3" w:tplc="8DEABF06">
      <w:numFmt w:val="bullet"/>
      <w:lvlText w:val="•"/>
      <w:lvlJc w:val="left"/>
      <w:pPr>
        <w:ind w:left="3321" w:hanging="295"/>
      </w:pPr>
      <w:rPr>
        <w:rFonts w:hint="default"/>
        <w:lang w:val="uk-UA" w:eastAsia="en-US" w:bidi="ar-SA"/>
      </w:rPr>
    </w:lvl>
    <w:lvl w:ilvl="4" w:tplc="F376B6BE">
      <w:numFmt w:val="bullet"/>
      <w:lvlText w:val="•"/>
      <w:lvlJc w:val="left"/>
      <w:pPr>
        <w:ind w:left="4382" w:hanging="295"/>
      </w:pPr>
      <w:rPr>
        <w:rFonts w:hint="default"/>
        <w:lang w:val="uk-UA" w:eastAsia="en-US" w:bidi="ar-SA"/>
      </w:rPr>
    </w:lvl>
    <w:lvl w:ilvl="5" w:tplc="20B8AC48">
      <w:numFmt w:val="bullet"/>
      <w:lvlText w:val="•"/>
      <w:lvlJc w:val="left"/>
      <w:pPr>
        <w:ind w:left="5442" w:hanging="295"/>
      </w:pPr>
      <w:rPr>
        <w:rFonts w:hint="default"/>
        <w:lang w:val="uk-UA" w:eastAsia="en-US" w:bidi="ar-SA"/>
      </w:rPr>
    </w:lvl>
    <w:lvl w:ilvl="6" w:tplc="EB5855B2">
      <w:numFmt w:val="bullet"/>
      <w:lvlText w:val="•"/>
      <w:lvlJc w:val="left"/>
      <w:pPr>
        <w:ind w:left="6503" w:hanging="295"/>
      </w:pPr>
      <w:rPr>
        <w:rFonts w:hint="default"/>
        <w:lang w:val="uk-UA" w:eastAsia="en-US" w:bidi="ar-SA"/>
      </w:rPr>
    </w:lvl>
    <w:lvl w:ilvl="7" w:tplc="F814CEAE">
      <w:numFmt w:val="bullet"/>
      <w:lvlText w:val="•"/>
      <w:lvlJc w:val="left"/>
      <w:pPr>
        <w:ind w:left="7563" w:hanging="295"/>
      </w:pPr>
      <w:rPr>
        <w:rFonts w:hint="default"/>
        <w:lang w:val="uk-UA" w:eastAsia="en-US" w:bidi="ar-SA"/>
      </w:rPr>
    </w:lvl>
    <w:lvl w:ilvl="8" w:tplc="8DB854C6">
      <w:numFmt w:val="bullet"/>
      <w:lvlText w:val="•"/>
      <w:lvlJc w:val="left"/>
      <w:pPr>
        <w:ind w:left="8624" w:hanging="295"/>
      </w:pPr>
      <w:rPr>
        <w:rFonts w:hint="default"/>
        <w:lang w:val="uk-UA" w:eastAsia="en-US" w:bidi="ar-SA"/>
      </w:rPr>
    </w:lvl>
  </w:abstractNum>
  <w:abstractNum w:abstractNumId="9">
    <w:nsid w:val="08F43D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B73789B"/>
    <w:multiLevelType w:val="hybridMultilevel"/>
    <w:tmpl w:val="23DE783A"/>
    <w:lvl w:ilvl="0" w:tplc="B01246A8">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F8B0050"/>
    <w:multiLevelType w:val="hybridMultilevel"/>
    <w:tmpl w:val="44C0C826"/>
    <w:lvl w:ilvl="0" w:tplc="1646EEF8">
      <w:start w:val="1"/>
      <w:numFmt w:val="decimal"/>
      <w:lvlText w:val="%1)"/>
      <w:lvlJc w:val="left"/>
      <w:pPr>
        <w:ind w:left="860" w:hanging="360"/>
      </w:pPr>
      <w:rPr>
        <w:rFonts w:ascii="Times New Roman" w:eastAsia="Times New Roman" w:hAnsi="Times New Roman" w:cs="Times New Roman" w:hint="default"/>
        <w:w w:val="99"/>
        <w:sz w:val="24"/>
        <w:szCs w:val="24"/>
        <w:lang w:val="uk-UA" w:eastAsia="en-US" w:bidi="ar-SA"/>
      </w:rPr>
    </w:lvl>
    <w:lvl w:ilvl="1" w:tplc="466035F0">
      <w:numFmt w:val="bullet"/>
      <w:lvlText w:val="•"/>
      <w:lvlJc w:val="left"/>
      <w:pPr>
        <w:ind w:left="1848" w:hanging="360"/>
      </w:pPr>
      <w:rPr>
        <w:rFonts w:hint="default"/>
        <w:lang w:val="uk-UA" w:eastAsia="en-US" w:bidi="ar-SA"/>
      </w:rPr>
    </w:lvl>
    <w:lvl w:ilvl="2" w:tplc="8A42B120">
      <w:numFmt w:val="bullet"/>
      <w:lvlText w:val="•"/>
      <w:lvlJc w:val="left"/>
      <w:pPr>
        <w:ind w:left="2837" w:hanging="360"/>
      </w:pPr>
      <w:rPr>
        <w:rFonts w:hint="default"/>
        <w:lang w:val="uk-UA" w:eastAsia="en-US" w:bidi="ar-SA"/>
      </w:rPr>
    </w:lvl>
    <w:lvl w:ilvl="3" w:tplc="9EA0F28E">
      <w:numFmt w:val="bullet"/>
      <w:lvlText w:val="•"/>
      <w:lvlJc w:val="left"/>
      <w:pPr>
        <w:ind w:left="3825" w:hanging="360"/>
      </w:pPr>
      <w:rPr>
        <w:rFonts w:hint="default"/>
        <w:lang w:val="uk-UA" w:eastAsia="en-US" w:bidi="ar-SA"/>
      </w:rPr>
    </w:lvl>
    <w:lvl w:ilvl="4" w:tplc="E6C804F6">
      <w:numFmt w:val="bullet"/>
      <w:lvlText w:val="•"/>
      <w:lvlJc w:val="left"/>
      <w:pPr>
        <w:ind w:left="4814" w:hanging="360"/>
      </w:pPr>
      <w:rPr>
        <w:rFonts w:hint="default"/>
        <w:lang w:val="uk-UA" w:eastAsia="en-US" w:bidi="ar-SA"/>
      </w:rPr>
    </w:lvl>
    <w:lvl w:ilvl="5" w:tplc="90CED856">
      <w:numFmt w:val="bullet"/>
      <w:lvlText w:val="•"/>
      <w:lvlJc w:val="left"/>
      <w:pPr>
        <w:ind w:left="5802" w:hanging="360"/>
      </w:pPr>
      <w:rPr>
        <w:rFonts w:hint="default"/>
        <w:lang w:val="uk-UA" w:eastAsia="en-US" w:bidi="ar-SA"/>
      </w:rPr>
    </w:lvl>
    <w:lvl w:ilvl="6" w:tplc="13F2AAE2">
      <w:numFmt w:val="bullet"/>
      <w:lvlText w:val="•"/>
      <w:lvlJc w:val="left"/>
      <w:pPr>
        <w:ind w:left="6791" w:hanging="360"/>
      </w:pPr>
      <w:rPr>
        <w:rFonts w:hint="default"/>
        <w:lang w:val="uk-UA" w:eastAsia="en-US" w:bidi="ar-SA"/>
      </w:rPr>
    </w:lvl>
    <w:lvl w:ilvl="7" w:tplc="2B8ADC06">
      <w:numFmt w:val="bullet"/>
      <w:lvlText w:val="•"/>
      <w:lvlJc w:val="left"/>
      <w:pPr>
        <w:ind w:left="7779" w:hanging="360"/>
      </w:pPr>
      <w:rPr>
        <w:rFonts w:hint="default"/>
        <w:lang w:val="uk-UA" w:eastAsia="en-US" w:bidi="ar-SA"/>
      </w:rPr>
    </w:lvl>
    <w:lvl w:ilvl="8" w:tplc="50AC3698">
      <w:numFmt w:val="bullet"/>
      <w:lvlText w:val="•"/>
      <w:lvlJc w:val="left"/>
      <w:pPr>
        <w:ind w:left="8768" w:hanging="360"/>
      </w:pPr>
      <w:rPr>
        <w:rFonts w:hint="default"/>
        <w:lang w:val="uk-UA" w:eastAsia="en-US" w:bidi="ar-SA"/>
      </w:rPr>
    </w:lvl>
  </w:abstractNum>
  <w:abstractNum w:abstractNumId="12">
    <w:nsid w:val="10331D3F"/>
    <w:multiLevelType w:val="hybridMultilevel"/>
    <w:tmpl w:val="6F9AC3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2A740AA"/>
    <w:multiLevelType w:val="hybridMultilevel"/>
    <w:tmpl w:val="86E6B6AE"/>
    <w:lvl w:ilvl="0" w:tplc="0422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4F07335"/>
    <w:multiLevelType w:val="hybridMultilevel"/>
    <w:tmpl w:val="86E6B6A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62A02B3"/>
    <w:multiLevelType w:val="hybridMultilevel"/>
    <w:tmpl w:val="99C24DD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96D1DAA"/>
    <w:multiLevelType w:val="hybridMultilevel"/>
    <w:tmpl w:val="15DCE09C"/>
    <w:lvl w:ilvl="0" w:tplc="02C6E86C">
      <w:start w:val="1"/>
      <w:numFmt w:val="decimal"/>
      <w:lvlText w:val="%1)"/>
      <w:lvlJc w:val="left"/>
      <w:pPr>
        <w:ind w:left="472" w:hanging="360"/>
      </w:pPr>
      <w:rPr>
        <w:rFonts w:hint="default"/>
      </w:rPr>
    </w:lvl>
    <w:lvl w:ilvl="1" w:tplc="04220019" w:tentative="1">
      <w:start w:val="1"/>
      <w:numFmt w:val="lowerLetter"/>
      <w:lvlText w:val="%2."/>
      <w:lvlJc w:val="left"/>
      <w:pPr>
        <w:ind w:left="1192" w:hanging="360"/>
      </w:pPr>
    </w:lvl>
    <w:lvl w:ilvl="2" w:tplc="0422001B" w:tentative="1">
      <w:start w:val="1"/>
      <w:numFmt w:val="lowerRoman"/>
      <w:lvlText w:val="%3."/>
      <w:lvlJc w:val="right"/>
      <w:pPr>
        <w:ind w:left="1912" w:hanging="180"/>
      </w:pPr>
    </w:lvl>
    <w:lvl w:ilvl="3" w:tplc="0422000F" w:tentative="1">
      <w:start w:val="1"/>
      <w:numFmt w:val="decimal"/>
      <w:lvlText w:val="%4."/>
      <w:lvlJc w:val="left"/>
      <w:pPr>
        <w:ind w:left="2632" w:hanging="360"/>
      </w:pPr>
    </w:lvl>
    <w:lvl w:ilvl="4" w:tplc="04220019" w:tentative="1">
      <w:start w:val="1"/>
      <w:numFmt w:val="lowerLetter"/>
      <w:lvlText w:val="%5."/>
      <w:lvlJc w:val="left"/>
      <w:pPr>
        <w:ind w:left="3352" w:hanging="360"/>
      </w:pPr>
    </w:lvl>
    <w:lvl w:ilvl="5" w:tplc="0422001B" w:tentative="1">
      <w:start w:val="1"/>
      <w:numFmt w:val="lowerRoman"/>
      <w:lvlText w:val="%6."/>
      <w:lvlJc w:val="right"/>
      <w:pPr>
        <w:ind w:left="4072" w:hanging="180"/>
      </w:pPr>
    </w:lvl>
    <w:lvl w:ilvl="6" w:tplc="0422000F" w:tentative="1">
      <w:start w:val="1"/>
      <w:numFmt w:val="decimal"/>
      <w:lvlText w:val="%7."/>
      <w:lvlJc w:val="left"/>
      <w:pPr>
        <w:ind w:left="4792" w:hanging="360"/>
      </w:pPr>
    </w:lvl>
    <w:lvl w:ilvl="7" w:tplc="04220019" w:tentative="1">
      <w:start w:val="1"/>
      <w:numFmt w:val="lowerLetter"/>
      <w:lvlText w:val="%8."/>
      <w:lvlJc w:val="left"/>
      <w:pPr>
        <w:ind w:left="5512" w:hanging="360"/>
      </w:pPr>
    </w:lvl>
    <w:lvl w:ilvl="8" w:tplc="0422001B" w:tentative="1">
      <w:start w:val="1"/>
      <w:numFmt w:val="lowerRoman"/>
      <w:lvlText w:val="%9."/>
      <w:lvlJc w:val="right"/>
      <w:pPr>
        <w:ind w:left="6232" w:hanging="180"/>
      </w:pPr>
    </w:lvl>
  </w:abstractNum>
  <w:abstractNum w:abstractNumId="17">
    <w:nsid w:val="1E735434"/>
    <w:multiLevelType w:val="hybridMultilevel"/>
    <w:tmpl w:val="2F82D8C4"/>
    <w:lvl w:ilvl="0" w:tplc="72349272">
      <w:start w:val="1"/>
      <w:numFmt w:val="decimal"/>
      <w:lvlText w:val="%1."/>
      <w:lvlJc w:val="left"/>
      <w:pPr>
        <w:ind w:left="-633" w:hanging="360"/>
      </w:pPr>
      <w:rPr>
        <w:rFonts w:hint="default"/>
        <w:b/>
        <w:bCs/>
      </w:rPr>
    </w:lvl>
    <w:lvl w:ilvl="1" w:tplc="04220019" w:tentative="1">
      <w:start w:val="1"/>
      <w:numFmt w:val="lowerLetter"/>
      <w:lvlText w:val="%2."/>
      <w:lvlJc w:val="left"/>
      <w:pPr>
        <w:ind w:left="87" w:hanging="360"/>
      </w:pPr>
    </w:lvl>
    <w:lvl w:ilvl="2" w:tplc="0422001B" w:tentative="1">
      <w:start w:val="1"/>
      <w:numFmt w:val="lowerRoman"/>
      <w:lvlText w:val="%3."/>
      <w:lvlJc w:val="right"/>
      <w:pPr>
        <w:ind w:left="807" w:hanging="180"/>
      </w:pPr>
    </w:lvl>
    <w:lvl w:ilvl="3" w:tplc="0422000F" w:tentative="1">
      <w:start w:val="1"/>
      <w:numFmt w:val="decimal"/>
      <w:lvlText w:val="%4."/>
      <w:lvlJc w:val="left"/>
      <w:pPr>
        <w:ind w:left="1527" w:hanging="360"/>
      </w:pPr>
    </w:lvl>
    <w:lvl w:ilvl="4" w:tplc="04220019" w:tentative="1">
      <w:start w:val="1"/>
      <w:numFmt w:val="lowerLetter"/>
      <w:lvlText w:val="%5."/>
      <w:lvlJc w:val="left"/>
      <w:pPr>
        <w:ind w:left="2247" w:hanging="360"/>
      </w:pPr>
    </w:lvl>
    <w:lvl w:ilvl="5" w:tplc="0422001B" w:tentative="1">
      <w:start w:val="1"/>
      <w:numFmt w:val="lowerRoman"/>
      <w:lvlText w:val="%6."/>
      <w:lvlJc w:val="right"/>
      <w:pPr>
        <w:ind w:left="2967" w:hanging="180"/>
      </w:pPr>
    </w:lvl>
    <w:lvl w:ilvl="6" w:tplc="0422000F" w:tentative="1">
      <w:start w:val="1"/>
      <w:numFmt w:val="decimal"/>
      <w:lvlText w:val="%7."/>
      <w:lvlJc w:val="left"/>
      <w:pPr>
        <w:ind w:left="3687" w:hanging="360"/>
      </w:pPr>
    </w:lvl>
    <w:lvl w:ilvl="7" w:tplc="04220019" w:tentative="1">
      <w:start w:val="1"/>
      <w:numFmt w:val="lowerLetter"/>
      <w:lvlText w:val="%8."/>
      <w:lvlJc w:val="left"/>
      <w:pPr>
        <w:ind w:left="4407" w:hanging="360"/>
      </w:pPr>
    </w:lvl>
    <w:lvl w:ilvl="8" w:tplc="0422001B" w:tentative="1">
      <w:start w:val="1"/>
      <w:numFmt w:val="lowerRoman"/>
      <w:lvlText w:val="%9."/>
      <w:lvlJc w:val="right"/>
      <w:pPr>
        <w:ind w:left="5127" w:hanging="180"/>
      </w:pPr>
    </w:lvl>
  </w:abstractNum>
  <w:abstractNum w:abstractNumId="18">
    <w:nsid w:val="23035F5E"/>
    <w:multiLevelType w:val="hybridMultilevel"/>
    <w:tmpl w:val="6A863324"/>
    <w:lvl w:ilvl="0" w:tplc="B838DF9E">
      <w:start w:val="1"/>
      <w:numFmt w:val="decimal"/>
      <w:lvlText w:val="%1)"/>
      <w:lvlJc w:val="left"/>
      <w:pPr>
        <w:ind w:left="470" w:hanging="360"/>
      </w:pPr>
      <w:rPr>
        <w:rFonts w:hint="default"/>
      </w:rPr>
    </w:lvl>
    <w:lvl w:ilvl="1" w:tplc="04220019" w:tentative="1">
      <w:start w:val="1"/>
      <w:numFmt w:val="lowerLetter"/>
      <w:lvlText w:val="%2."/>
      <w:lvlJc w:val="left"/>
      <w:pPr>
        <w:ind w:left="1190" w:hanging="360"/>
      </w:pPr>
    </w:lvl>
    <w:lvl w:ilvl="2" w:tplc="0422001B" w:tentative="1">
      <w:start w:val="1"/>
      <w:numFmt w:val="lowerRoman"/>
      <w:lvlText w:val="%3."/>
      <w:lvlJc w:val="right"/>
      <w:pPr>
        <w:ind w:left="1910" w:hanging="180"/>
      </w:pPr>
    </w:lvl>
    <w:lvl w:ilvl="3" w:tplc="0422000F" w:tentative="1">
      <w:start w:val="1"/>
      <w:numFmt w:val="decimal"/>
      <w:lvlText w:val="%4."/>
      <w:lvlJc w:val="left"/>
      <w:pPr>
        <w:ind w:left="2630" w:hanging="360"/>
      </w:pPr>
    </w:lvl>
    <w:lvl w:ilvl="4" w:tplc="04220019" w:tentative="1">
      <w:start w:val="1"/>
      <w:numFmt w:val="lowerLetter"/>
      <w:lvlText w:val="%5."/>
      <w:lvlJc w:val="left"/>
      <w:pPr>
        <w:ind w:left="3350" w:hanging="360"/>
      </w:pPr>
    </w:lvl>
    <w:lvl w:ilvl="5" w:tplc="0422001B" w:tentative="1">
      <w:start w:val="1"/>
      <w:numFmt w:val="lowerRoman"/>
      <w:lvlText w:val="%6."/>
      <w:lvlJc w:val="right"/>
      <w:pPr>
        <w:ind w:left="4070" w:hanging="180"/>
      </w:pPr>
    </w:lvl>
    <w:lvl w:ilvl="6" w:tplc="0422000F" w:tentative="1">
      <w:start w:val="1"/>
      <w:numFmt w:val="decimal"/>
      <w:lvlText w:val="%7."/>
      <w:lvlJc w:val="left"/>
      <w:pPr>
        <w:ind w:left="4790" w:hanging="360"/>
      </w:pPr>
    </w:lvl>
    <w:lvl w:ilvl="7" w:tplc="04220019" w:tentative="1">
      <w:start w:val="1"/>
      <w:numFmt w:val="lowerLetter"/>
      <w:lvlText w:val="%8."/>
      <w:lvlJc w:val="left"/>
      <w:pPr>
        <w:ind w:left="5510" w:hanging="360"/>
      </w:pPr>
    </w:lvl>
    <w:lvl w:ilvl="8" w:tplc="0422001B" w:tentative="1">
      <w:start w:val="1"/>
      <w:numFmt w:val="lowerRoman"/>
      <w:lvlText w:val="%9."/>
      <w:lvlJc w:val="right"/>
      <w:pPr>
        <w:ind w:left="6230" w:hanging="180"/>
      </w:pPr>
    </w:lvl>
  </w:abstractNum>
  <w:abstractNum w:abstractNumId="19">
    <w:nsid w:val="25AA1E36"/>
    <w:multiLevelType w:val="hybridMultilevel"/>
    <w:tmpl w:val="323A3E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76045F0"/>
    <w:multiLevelType w:val="hybridMultilevel"/>
    <w:tmpl w:val="74DCB9C0"/>
    <w:lvl w:ilvl="0" w:tplc="9DCE4DA8">
      <w:start w:val="1"/>
      <w:numFmt w:val="decimal"/>
      <w:lvlText w:val="%1."/>
      <w:lvlJc w:val="left"/>
      <w:pPr>
        <w:ind w:left="380" w:hanging="240"/>
      </w:pPr>
      <w:rPr>
        <w:rFonts w:hint="default"/>
        <w:b/>
        <w:bCs/>
        <w:w w:val="100"/>
        <w:lang w:val="uk-UA" w:eastAsia="en-US" w:bidi="ar-SA"/>
      </w:rPr>
    </w:lvl>
    <w:lvl w:ilvl="1" w:tplc="A3C2C27C">
      <w:start w:val="1"/>
      <w:numFmt w:val="lowerRoman"/>
      <w:lvlText w:val="%2."/>
      <w:lvlJc w:val="left"/>
      <w:pPr>
        <w:ind w:left="850" w:hanging="270"/>
        <w:jc w:val="right"/>
      </w:pPr>
      <w:rPr>
        <w:rFonts w:ascii="Times New Roman" w:eastAsia="Times New Roman" w:hAnsi="Times New Roman" w:cs="Times New Roman" w:hint="default"/>
        <w:spacing w:val="-2"/>
        <w:w w:val="100"/>
        <w:sz w:val="24"/>
        <w:szCs w:val="24"/>
        <w:lang w:val="uk-UA" w:eastAsia="en-US" w:bidi="ar-SA"/>
      </w:rPr>
    </w:lvl>
    <w:lvl w:ilvl="2" w:tplc="9648E6E0">
      <w:numFmt w:val="bullet"/>
      <w:lvlText w:val="•"/>
      <w:lvlJc w:val="left"/>
      <w:pPr>
        <w:ind w:left="1958" w:hanging="270"/>
      </w:pPr>
      <w:rPr>
        <w:rFonts w:hint="default"/>
        <w:lang w:val="uk-UA" w:eastAsia="en-US" w:bidi="ar-SA"/>
      </w:rPr>
    </w:lvl>
    <w:lvl w:ilvl="3" w:tplc="C2A4985C">
      <w:numFmt w:val="bullet"/>
      <w:lvlText w:val="•"/>
      <w:lvlJc w:val="left"/>
      <w:pPr>
        <w:ind w:left="3056" w:hanging="270"/>
      </w:pPr>
      <w:rPr>
        <w:rFonts w:hint="default"/>
        <w:lang w:val="uk-UA" w:eastAsia="en-US" w:bidi="ar-SA"/>
      </w:rPr>
    </w:lvl>
    <w:lvl w:ilvl="4" w:tplc="7116C8FC">
      <w:numFmt w:val="bullet"/>
      <w:lvlText w:val="•"/>
      <w:lvlJc w:val="left"/>
      <w:pPr>
        <w:ind w:left="4155" w:hanging="270"/>
      </w:pPr>
      <w:rPr>
        <w:rFonts w:hint="default"/>
        <w:lang w:val="uk-UA" w:eastAsia="en-US" w:bidi="ar-SA"/>
      </w:rPr>
    </w:lvl>
    <w:lvl w:ilvl="5" w:tplc="0588B480">
      <w:numFmt w:val="bullet"/>
      <w:lvlText w:val="•"/>
      <w:lvlJc w:val="left"/>
      <w:pPr>
        <w:ind w:left="5253" w:hanging="270"/>
      </w:pPr>
      <w:rPr>
        <w:rFonts w:hint="default"/>
        <w:lang w:val="uk-UA" w:eastAsia="en-US" w:bidi="ar-SA"/>
      </w:rPr>
    </w:lvl>
    <w:lvl w:ilvl="6" w:tplc="0FD0E82E">
      <w:numFmt w:val="bullet"/>
      <w:lvlText w:val="•"/>
      <w:lvlJc w:val="left"/>
      <w:pPr>
        <w:ind w:left="6351" w:hanging="270"/>
      </w:pPr>
      <w:rPr>
        <w:rFonts w:hint="default"/>
        <w:lang w:val="uk-UA" w:eastAsia="en-US" w:bidi="ar-SA"/>
      </w:rPr>
    </w:lvl>
    <w:lvl w:ilvl="7" w:tplc="D1621CAC">
      <w:numFmt w:val="bullet"/>
      <w:lvlText w:val="•"/>
      <w:lvlJc w:val="left"/>
      <w:pPr>
        <w:ind w:left="7450" w:hanging="270"/>
      </w:pPr>
      <w:rPr>
        <w:rFonts w:hint="default"/>
        <w:lang w:val="uk-UA" w:eastAsia="en-US" w:bidi="ar-SA"/>
      </w:rPr>
    </w:lvl>
    <w:lvl w:ilvl="8" w:tplc="4A24D432">
      <w:numFmt w:val="bullet"/>
      <w:lvlText w:val="•"/>
      <w:lvlJc w:val="left"/>
      <w:pPr>
        <w:ind w:left="8548" w:hanging="270"/>
      </w:pPr>
      <w:rPr>
        <w:rFonts w:hint="default"/>
        <w:lang w:val="uk-UA" w:eastAsia="en-US" w:bidi="ar-SA"/>
      </w:rPr>
    </w:lvl>
  </w:abstractNum>
  <w:abstractNum w:abstractNumId="21">
    <w:nsid w:val="2A857915"/>
    <w:multiLevelType w:val="hybridMultilevel"/>
    <w:tmpl w:val="DB3ACE3E"/>
    <w:lvl w:ilvl="0" w:tplc="04220001">
      <w:start w:val="1"/>
      <w:numFmt w:val="bullet"/>
      <w:lvlText w:val=""/>
      <w:lvlJc w:val="left"/>
      <w:pPr>
        <w:ind w:left="832" w:hanging="360"/>
      </w:pPr>
      <w:rPr>
        <w:rFonts w:ascii="Symbol" w:hAnsi="Symbol" w:hint="default"/>
      </w:rPr>
    </w:lvl>
    <w:lvl w:ilvl="1" w:tplc="04220003" w:tentative="1">
      <w:start w:val="1"/>
      <w:numFmt w:val="bullet"/>
      <w:lvlText w:val="o"/>
      <w:lvlJc w:val="left"/>
      <w:pPr>
        <w:ind w:left="1552" w:hanging="360"/>
      </w:pPr>
      <w:rPr>
        <w:rFonts w:ascii="Courier New" w:hAnsi="Courier New" w:cs="Courier New" w:hint="default"/>
      </w:rPr>
    </w:lvl>
    <w:lvl w:ilvl="2" w:tplc="04220005" w:tentative="1">
      <w:start w:val="1"/>
      <w:numFmt w:val="bullet"/>
      <w:lvlText w:val=""/>
      <w:lvlJc w:val="left"/>
      <w:pPr>
        <w:ind w:left="2272" w:hanging="360"/>
      </w:pPr>
      <w:rPr>
        <w:rFonts w:ascii="Wingdings" w:hAnsi="Wingdings" w:hint="default"/>
      </w:rPr>
    </w:lvl>
    <w:lvl w:ilvl="3" w:tplc="04220001" w:tentative="1">
      <w:start w:val="1"/>
      <w:numFmt w:val="bullet"/>
      <w:lvlText w:val=""/>
      <w:lvlJc w:val="left"/>
      <w:pPr>
        <w:ind w:left="2992" w:hanging="360"/>
      </w:pPr>
      <w:rPr>
        <w:rFonts w:ascii="Symbol" w:hAnsi="Symbol" w:hint="default"/>
      </w:rPr>
    </w:lvl>
    <w:lvl w:ilvl="4" w:tplc="04220003" w:tentative="1">
      <w:start w:val="1"/>
      <w:numFmt w:val="bullet"/>
      <w:lvlText w:val="o"/>
      <w:lvlJc w:val="left"/>
      <w:pPr>
        <w:ind w:left="3712" w:hanging="360"/>
      </w:pPr>
      <w:rPr>
        <w:rFonts w:ascii="Courier New" w:hAnsi="Courier New" w:cs="Courier New" w:hint="default"/>
      </w:rPr>
    </w:lvl>
    <w:lvl w:ilvl="5" w:tplc="04220005" w:tentative="1">
      <w:start w:val="1"/>
      <w:numFmt w:val="bullet"/>
      <w:lvlText w:val=""/>
      <w:lvlJc w:val="left"/>
      <w:pPr>
        <w:ind w:left="4432" w:hanging="360"/>
      </w:pPr>
      <w:rPr>
        <w:rFonts w:ascii="Wingdings" w:hAnsi="Wingdings" w:hint="default"/>
      </w:rPr>
    </w:lvl>
    <w:lvl w:ilvl="6" w:tplc="04220001" w:tentative="1">
      <w:start w:val="1"/>
      <w:numFmt w:val="bullet"/>
      <w:lvlText w:val=""/>
      <w:lvlJc w:val="left"/>
      <w:pPr>
        <w:ind w:left="5152" w:hanging="360"/>
      </w:pPr>
      <w:rPr>
        <w:rFonts w:ascii="Symbol" w:hAnsi="Symbol" w:hint="default"/>
      </w:rPr>
    </w:lvl>
    <w:lvl w:ilvl="7" w:tplc="04220003" w:tentative="1">
      <w:start w:val="1"/>
      <w:numFmt w:val="bullet"/>
      <w:lvlText w:val="o"/>
      <w:lvlJc w:val="left"/>
      <w:pPr>
        <w:ind w:left="5872" w:hanging="360"/>
      </w:pPr>
      <w:rPr>
        <w:rFonts w:ascii="Courier New" w:hAnsi="Courier New" w:cs="Courier New" w:hint="default"/>
      </w:rPr>
    </w:lvl>
    <w:lvl w:ilvl="8" w:tplc="04220005" w:tentative="1">
      <w:start w:val="1"/>
      <w:numFmt w:val="bullet"/>
      <w:lvlText w:val=""/>
      <w:lvlJc w:val="left"/>
      <w:pPr>
        <w:ind w:left="6592" w:hanging="360"/>
      </w:pPr>
      <w:rPr>
        <w:rFonts w:ascii="Wingdings" w:hAnsi="Wingdings" w:hint="default"/>
      </w:rPr>
    </w:lvl>
  </w:abstractNum>
  <w:abstractNum w:abstractNumId="22">
    <w:nsid w:val="2E5EABA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12C19A0"/>
    <w:multiLevelType w:val="hybridMultilevel"/>
    <w:tmpl w:val="9ABE0210"/>
    <w:lvl w:ilvl="0" w:tplc="FFFFFFFF">
      <w:start w:val="1"/>
      <w:numFmt w:val="bullet"/>
      <w:lvlText w:val="•"/>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4">
    <w:nsid w:val="3348217C"/>
    <w:multiLevelType w:val="multilevel"/>
    <w:tmpl w:val="80AE32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47E66A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CC04021"/>
    <w:multiLevelType w:val="hybridMultilevel"/>
    <w:tmpl w:val="29C0F89A"/>
    <w:lvl w:ilvl="0" w:tplc="D9C26CC4">
      <w:start w:val="1"/>
      <w:numFmt w:val="decimal"/>
      <w:lvlText w:val="%1."/>
      <w:lvlJc w:val="left"/>
      <w:pPr>
        <w:ind w:left="720" w:hanging="360"/>
      </w:pPr>
      <w:rPr>
        <w:rFonts w:ascii="Amalia" w:hAnsi="Amalia" w:hint="default"/>
        <w:i w:val="0"/>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3FA136F3"/>
    <w:multiLevelType w:val="hybridMultilevel"/>
    <w:tmpl w:val="87E848CE"/>
    <w:lvl w:ilvl="0" w:tplc="B356774E">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409D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4610725"/>
    <w:multiLevelType w:val="hybridMultilevel"/>
    <w:tmpl w:val="9AD69D00"/>
    <w:lvl w:ilvl="0" w:tplc="94C4C11C">
      <w:start w:val="1"/>
      <w:numFmt w:val="decimal"/>
      <w:lvlText w:val="%1)"/>
      <w:lvlJc w:val="left"/>
      <w:pPr>
        <w:ind w:left="140" w:hanging="270"/>
      </w:pPr>
      <w:rPr>
        <w:rFonts w:ascii="Times New Roman" w:eastAsia="Times New Roman" w:hAnsi="Times New Roman" w:cs="Times New Roman" w:hint="default"/>
        <w:w w:val="99"/>
        <w:sz w:val="24"/>
        <w:szCs w:val="24"/>
        <w:lang w:val="uk-UA" w:eastAsia="en-US" w:bidi="ar-SA"/>
      </w:rPr>
    </w:lvl>
    <w:lvl w:ilvl="1" w:tplc="EDE89682">
      <w:numFmt w:val="bullet"/>
      <w:lvlText w:val=""/>
      <w:lvlJc w:val="left"/>
      <w:pPr>
        <w:ind w:left="860" w:hanging="360"/>
      </w:pPr>
      <w:rPr>
        <w:rFonts w:ascii="Symbol" w:eastAsia="Symbol" w:hAnsi="Symbol" w:cs="Symbol" w:hint="default"/>
        <w:w w:val="100"/>
        <w:sz w:val="24"/>
        <w:szCs w:val="24"/>
        <w:lang w:val="uk-UA" w:eastAsia="en-US" w:bidi="ar-SA"/>
      </w:rPr>
    </w:lvl>
    <w:lvl w:ilvl="2" w:tplc="6B62F714">
      <w:numFmt w:val="bullet"/>
      <w:lvlText w:val="•"/>
      <w:lvlJc w:val="left"/>
      <w:pPr>
        <w:ind w:left="1958" w:hanging="360"/>
      </w:pPr>
      <w:rPr>
        <w:rFonts w:hint="default"/>
        <w:lang w:val="uk-UA" w:eastAsia="en-US" w:bidi="ar-SA"/>
      </w:rPr>
    </w:lvl>
    <w:lvl w:ilvl="3" w:tplc="76E48B2C">
      <w:numFmt w:val="bullet"/>
      <w:lvlText w:val="•"/>
      <w:lvlJc w:val="left"/>
      <w:pPr>
        <w:ind w:left="3056" w:hanging="360"/>
      </w:pPr>
      <w:rPr>
        <w:rFonts w:hint="default"/>
        <w:lang w:val="uk-UA" w:eastAsia="en-US" w:bidi="ar-SA"/>
      </w:rPr>
    </w:lvl>
    <w:lvl w:ilvl="4" w:tplc="8572CB0E">
      <w:numFmt w:val="bullet"/>
      <w:lvlText w:val="•"/>
      <w:lvlJc w:val="left"/>
      <w:pPr>
        <w:ind w:left="4155" w:hanging="360"/>
      </w:pPr>
      <w:rPr>
        <w:rFonts w:hint="default"/>
        <w:lang w:val="uk-UA" w:eastAsia="en-US" w:bidi="ar-SA"/>
      </w:rPr>
    </w:lvl>
    <w:lvl w:ilvl="5" w:tplc="636471B2">
      <w:numFmt w:val="bullet"/>
      <w:lvlText w:val="•"/>
      <w:lvlJc w:val="left"/>
      <w:pPr>
        <w:ind w:left="5253" w:hanging="360"/>
      </w:pPr>
      <w:rPr>
        <w:rFonts w:hint="default"/>
        <w:lang w:val="uk-UA" w:eastAsia="en-US" w:bidi="ar-SA"/>
      </w:rPr>
    </w:lvl>
    <w:lvl w:ilvl="6" w:tplc="355EA75C">
      <w:numFmt w:val="bullet"/>
      <w:lvlText w:val="•"/>
      <w:lvlJc w:val="left"/>
      <w:pPr>
        <w:ind w:left="6351" w:hanging="360"/>
      </w:pPr>
      <w:rPr>
        <w:rFonts w:hint="default"/>
        <w:lang w:val="uk-UA" w:eastAsia="en-US" w:bidi="ar-SA"/>
      </w:rPr>
    </w:lvl>
    <w:lvl w:ilvl="7" w:tplc="1E3ADF18">
      <w:numFmt w:val="bullet"/>
      <w:lvlText w:val="•"/>
      <w:lvlJc w:val="left"/>
      <w:pPr>
        <w:ind w:left="7450" w:hanging="360"/>
      </w:pPr>
      <w:rPr>
        <w:rFonts w:hint="default"/>
        <w:lang w:val="uk-UA" w:eastAsia="en-US" w:bidi="ar-SA"/>
      </w:rPr>
    </w:lvl>
    <w:lvl w:ilvl="8" w:tplc="38EC4102">
      <w:numFmt w:val="bullet"/>
      <w:lvlText w:val="•"/>
      <w:lvlJc w:val="left"/>
      <w:pPr>
        <w:ind w:left="8548" w:hanging="360"/>
      </w:pPr>
      <w:rPr>
        <w:rFonts w:hint="default"/>
        <w:lang w:val="uk-UA" w:eastAsia="en-US" w:bidi="ar-SA"/>
      </w:rPr>
    </w:lvl>
  </w:abstractNum>
  <w:abstractNum w:abstractNumId="30">
    <w:nsid w:val="485E7E58"/>
    <w:multiLevelType w:val="hybridMultilevel"/>
    <w:tmpl w:val="4E744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4A23750B"/>
    <w:multiLevelType w:val="hybridMultilevel"/>
    <w:tmpl w:val="BE4C04A0"/>
    <w:lvl w:ilvl="0" w:tplc="3382746C">
      <w:numFmt w:val="bullet"/>
      <w:lvlText w:val="•"/>
      <w:lvlJc w:val="left"/>
      <w:pPr>
        <w:ind w:left="532" w:hanging="360"/>
      </w:pPr>
      <w:rPr>
        <w:rFonts w:ascii="Times New Roman" w:eastAsia="Times New Roman" w:hAnsi="Times New Roman" w:cs="Times New Roman" w:hint="default"/>
      </w:rPr>
    </w:lvl>
    <w:lvl w:ilvl="1" w:tplc="04220003" w:tentative="1">
      <w:start w:val="1"/>
      <w:numFmt w:val="bullet"/>
      <w:lvlText w:val="o"/>
      <w:lvlJc w:val="left"/>
      <w:pPr>
        <w:ind w:left="1252" w:hanging="360"/>
      </w:pPr>
      <w:rPr>
        <w:rFonts w:ascii="Courier New" w:hAnsi="Courier New" w:cs="Courier New" w:hint="default"/>
      </w:rPr>
    </w:lvl>
    <w:lvl w:ilvl="2" w:tplc="04220005" w:tentative="1">
      <w:start w:val="1"/>
      <w:numFmt w:val="bullet"/>
      <w:lvlText w:val=""/>
      <w:lvlJc w:val="left"/>
      <w:pPr>
        <w:ind w:left="1972" w:hanging="360"/>
      </w:pPr>
      <w:rPr>
        <w:rFonts w:ascii="Wingdings" w:hAnsi="Wingdings" w:hint="default"/>
      </w:rPr>
    </w:lvl>
    <w:lvl w:ilvl="3" w:tplc="04220001" w:tentative="1">
      <w:start w:val="1"/>
      <w:numFmt w:val="bullet"/>
      <w:lvlText w:val=""/>
      <w:lvlJc w:val="left"/>
      <w:pPr>
        <w:ind w:left="2692" w:hanging="360"/>
      </w:pPr>
      <w:rPr>
        <w:rFonts w:ascii="Symbol" w:hAnsi="Symbol" w:hint="default"/>
      </w:rPr>
    </w:lvl>
    <w:lvl w:ilvl="4" w:tplc="04220003" w:tentative="1">
      <w:start w:val="1"/>
      <w:numFmt w:val="bullet"/>
      <w:lvlText w:val="o"/>
      <w:lvlJc w:val="left"/>
      <w:pPr>
        <w:ind w:left="3412" w:hanging="360"/>
      </w:pPr>
      <w:rPr>
        <w:rFonts w:ascii="Courier New" w:hAnsi="Courier New" w:cs="Courier New" w:hint="default"/>
      </w:rPr>
    </w:lvl>
    <w:lvl w:ilvl="5" w:tplc="04220005" w:tentative="1">
      <w:start w:val="1"/>
      <w:numFmt w:val="bullet"/>
      <w:lvlText w:val=""/>
      <w:lvlJc w:val="left"/>
      <w:pPr>
        <w:ind w:left="4132" w:hanging="360"/>
      </w:pPr>
      <w:rPr>
        <w:rFonts w:ascii="Wingdings" w:hAnsi="Wingdings" w:hint="default"/>
      </w:rPr>
    </w:lvl>
    <w:lvl w:ilvl="6" w:tplc="04220001" w:tentative="1">
      <w:start w:val="1"/>
      <w:numFmt w:val="bullet"/>
      <w:lvlText w:val=""/>
      <w:lvlJc w:val="left"/>
      <w:pPr>
        <w:ind w:left="4852" w:hanging="360"/>
      </w:pPr>
      <w:rPr>
        <w:rFonts w:ascii="Symbol" w:hAnsi="Symbol" w:hint="default"/>
      </w:rPr>
    </w:lvl>
    <w:lvl w:ilvl="7" w:tplc="04220003" w:tentative="1">
      <w:start w:val="1"/>
      <w:numFmt w:val="bullet"/>
      <w:lvlText w:val="o"/>
      <w:lvlJc w:val="left"/>
      <w:pPr>
        <w:ind w:left="5572" w:hanging="360"/>
      </w:pPr>
      <w:rPr>
        <w:rFonts w:ascii="Courier New" w:hAnsi="Courier New" w:cs="Courier New" w:hint="default"/>
      </w:rPr>
    </w:lvl>
    <w:lvl w:ilvl="8" w:tplc="04220005" w:tentative="1">
      <w:start w:val="1"/>
      <w:numFmt w:val="bullet"/>
      <w:lvlText w:val=""/>
      <w:lvlJc w:val="left"/>
      <w:pPr>
        <w:ind w:left="6292" w:hanging="360"/>
      </w:pPr>
      <w:rPr>
        <w:rFonts w:ascii="Wingdings" w:hAnsi="Wingdings" w:hint="default"/>
      </w:rPr>
    </w:lvl>
  </w:abstractNum>
  <w:abstractNum w:abstractNumId="32">
    <w:nsid w:val="4D2E27E9"/>
    <w:multiLevelType w:val="hybridMultilevel"/>
    <w:tmpl w:val="6A863324"/>
    <w:lvl w:ilvl="0" w:tplc="B838DF9E">
      <w:start w:val="1"/>
      <w:numFmt w:val="decimal"/>
      <w:lvlText w:val="%1)"/>
      <w:lvlJc w:val="left"/>
      <w:pPr>
        <w:ind w:left="470" w:hanging="360"/>
      </w:pPr>
      <w:rPr>
        <w:rFonts w:hint="default"/>
      </w:rPr>
    </w:lvl>
    <w:lvl w:ilvl="1" w:tplc="04220019" w:tentative="1">
      <w:start w:val="1"/>
      <w:numFmt w:val="lowerLetter"/>
      <w:lvlText w:val="%2."/>
      <w:lvlJc w:val="left"/>
      <w:pPr>
        <w:ind w:left="1190" w:hanging="360"/>
      </w:pPr>
    </w:lvl>
    <w:lvl w:ilvl="2" w:tplc="0422001B" w:tentative="1">
      <w:start w:val="1"/>
      <w:numFmt w:val="lowerRoman"/>
      <w:lvlText w:val="%3."/>
      <w:lvlJc w:val="right"/>
      <w:pPr>
        <w:ind w:left="1910" w:hanging="180"/>
      </w:pPr>
    </w:lvl>
    <w:lvl w:ilvl="3" w:tplc="0422000F" w:tentative="1">
      <w:start w:val="1"/>
      <w:numFmt w:val="decimal"/>
      <w:lvlText w:val="%4."/>
      <w:lvlJc w:val="left"/>
      <w:pPr>
        <w:ind w:left="2630" w:hanging="360"/>
      </w:pPr>
    </w:lvl>
    <w:lvl w:ilvl="4" w:tplc="04220019" w:tentative="1">
      <w:start w:val="1"/>
      <w:numFmt w:val="lowerLetter"/>
      <w:lvlText w:val="%5."/>
      <w:lvlJc w:val="left"/>
      <w:pPr>
        <w:ind w:left="3350" w:hanging="360"/>
      </w:pPr>
    </w:lvl>
    <w:lvl w:ilvl="5" w:tplc="0422001B" w:tentative="1">
      <w:start w:val="1"/>
      <w:numFmt w:val="lowerRoman"/>
      <w:lvlText w:val="%6."/>
      <w:lvlJc w:val="right"/>
      <w:pPr>
        <w:ind w:left="4070" w:hanging="180"/>
      </w:pPr>
    </w:lvl>
    <w:lvl w:ilvl="6" w:tplc="0422000F" w:tentative="1">
      <w:start w:val="1"/>
      <w:numFmt w:val="decimal"/>
      <w:lvlText w:val="%7."/>
      <w:lvlJc w:val="left"/>
      <w:pPr>
        <w:ind w:left="4790" w:hanging="360"/>
      </w:pPr>
    </w:lvl>
    <w:lvl w:ilvl="7" w:tplc="04220019" w:tentative="1">
      <w:start w:val="1"/>
      <w:numFmt w:val="lowerLetter"/>
      <w:lvlText w:val="%8."/>
      <w:lvlJc w:val="left"/>
      <w:pPr>
        <w:ind w:left="5510" w:hanging="360"/>
      </w:pPr>
    </w:lvl>
    <w:lvl w:ilvl="8" w:tplc="0422001B" w:tentative="1">
      <w:start w:val="1"/>
      <w:numFmt w:val="lowerRoman"/>
      <w:lvlText w:val="%9."/>
      <w:lvlJc w:val="right"/>
      <w:pPr>
        <w:ind w:left="6230" w:hanging="180"/>
      </w:pPr>
    </w:lvl>
  </w:abstractNum>
  <w:abstractNum w:abstractNumId="33">
    <w:nsid w:val="4EFE1BA0"/>
    <w:multiLevelType w:val="hybridMultilevel"/>
    <w:tmpl w:val="3F6431AE"/>
    <w:lvl w:ilvl="0" w:tplc="60C4DB3C">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4F290E88"/>
    <w:multiLevelType w:val="hybridMultilevel"/>
    <w:tmpl w:val="776A98E2"/>
    <w:lvl w:ilvl="0" w:tplc="891C644C">
      <w:start w:val="1"/>
      <w:numFmt w:val="decimal"/>
      <w:lvlText w:val="(%1)"/>
      <w:lvlJc w:val="left"/>
      <w:pPr>
        <w:ind w:left="140" w:hanging="350"/>
      </w:pPr>
      <w:rPr>
        <w:rFonts w:ascii="Times New Roman" w:eastAsia="Times New Roman" w:hAnsi="Times New Roman" w:cs="Times New Roman" w:hint="default"/>
        <w:w w:val="99"/>
        <w:sz w:val="24"/>
        <w:szCs w:val="24"/>
        <w:lang w:val="uk-UA" w:eastAsia="en-US" w:bidi="ar-SA"/>
      </w:rPr>
    </w:lvl>
    <w:lvl w:ilvl="1" w:tplc="15441450">
      <w:numFmt w:val="bullet"/>
      <w:lvlText w:val="•"/>
      <w:lvlJc w:val="left"/>
      <w:pPr>
        <w:ind w:left="1200" w:hanging="350"/>
      </w:pPr>
      <w:rPr>
        <w:rFonts w:hint="default"/>
        <w:lang w:val="uk-UA" w:eastAsia="en-US" w:bidi="ar-SA"/>
      </w:rPr>
    </w:lvl>
    <w:lvl w:ilvl="2" w:tplc="93548312">
      <w:numFmt w:val="bullet"/>
      <w:lvlText w:val="•"/>
      <w:lvlJc w:val="left"/>
      <w:pPr>
        <w:ind w:left="2261" w:hanging="350"/>
      </w:pPr>
      <w:rPr>
        <w:rFonts w:hint="default"/>
        <w:lang w:val="uk-UA" w:eastAsia="en-US" w:bidi="ar-SA"/>
      </w:rPr>
    </w:lvl>
    <w:lvl w:ilvl="3" w:tplc="D4F8D31E">
      <w:numFmt w:val="bullet"/>
      <w:lvlText w:val="•"/>
      <w:lvlJc w:val="left"/>
      <w:pPr>
        <w:ind w:left="3321" w:hanging="350"/>
      </w:pPr>
      <w:rPr>
        <w:rFonts w:hint="default"/>
        <w:lang w:val="uk-UA" w:eastAsia="en-US" w:bidi="ar-SA"/>
      </w:rPr>
    </w:lvl>
    <w:lvl w:ilvl="4" w:tplc="AC4C626C">
      <w:numFmt w:val="bullet"/>
      <w:lvlText w:val="•"/>
      <w:lvlJc w:val="left"/>
      <w:pPr>
        <w:ind w:left="4382" w:hanging="350"/>
      </w:pPr>
      <w:rPr>
        <w:rFonts w:hint="default"/>
        <w:lang w:val="uk-UA" w:eastAsia="en-US" w:bidi="ar-SA"/>
      </w:rPr>
    </w:lvl>
    <w:lvl w:ilvl="5" w:tplc="5448C002">
      <w:numFmt w:val="bullet"/>
      <w:lvlText w:val="•"/>
      <w:lvlJc w:val="left"/>
      <w:pPr>
        <w:ind w:left="5442" w:hanging="350"/>
      </w:pPr>
      <w:rPr>
        <w:rFonts w:hint="default"/>
        <w:lang w:val="uk-UA" w:eastAsia="en-US" w:bidi="ar-SA"/>
      </w:rPr>
    </w:lvl>
    <w:lvl w:ilvl="6" w:tplc="A46096F0">
      <w:numFmt w:val="bullet"/>
      <w:lvlText w:val="•"/>
      <w:lvlJc w:val="left"/>
      <w:pPr>
        <w:ind w:left="6503" w:hanging="350"/>
      </w:pPr>
      <w:rPr>
        <w:rFonts w:hint="default"/>
        <w:lang w:val="uk-UA" w:eastAsia="en-US" w:bidi="ar-SA"/>
      </w:rPr>
    </w:lvl>
    <w:lvl w:ilvl="7" w:tplc="F44A5E02">
      <w:numFmt w:val="bullet"/>
      <w:lvlText w:val="•"/>
      <w:lvlJc w:val="left"/>
      <w:pPr>
        <w:ind w:left="7563" w:hanging="350"/>
      </w:pPr>
      <w:rPr>
        <w:rFonts w:hint="default"/>
        <w:lang w:val="uk-UA" w:eastAsia="en-US" w:bidi="ar-SA"/>
      </w:rPr>
    </w:lvl>
    <w:lvl w:ilvl="8" w:tplc="DF4CE942">
      <w:numFmt w:val="bullet"/>
      <w:lvlText w:val="•"/>
      <w:lvlJc w:val="left"/>
      <w:pPr>
        <w:ind w:left="8624" w:hanging="350"/>
      </w:pPr>
      <w:rPr>
        <w:rFonts w:hint="default"/>
        <w:lang w:val="uk-UA" w:eastAsia="en-US" w:bidi="ar-SA"/>
      </w:rPr>
    </w:lvl>
  </w:abstractNum>
  <w:abstractNum w:abstractNumId="35">
    <w:nsid w:val="5BC132C8"/>
    <w:multiLevelType w:val="hybridMultilevel"/>
    <w:tmpl w:val="F89AC61A"/>
    <w:lvl w:ilvl="0" w:tplc="0B120A72">
      <w:start w:val="1"/>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F1B6388"/>
    <w:multiLevelType w:val="hybridMultilevel"/>
    <w:tmpl w:val="6A0A6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2D13DA7"/>
    <w:multiLevelType w:val="hybridMultilevel"/>
    <w:tmpl w:val="C7BAC4C8"/>
    <w:lvl w:ilvl="0" w:tplc="CCCAD6AA">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4525EE6"/>
    <w:multiLevelType w:val="hybridMultilevel"/>
    <w:tmpl w:val="DFF2F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A6C0C38"/>
    <w:multiLevelType w:val="hybridMultilevel"/>
    <w:tmpl w:val="5CEA0416"/>
    <w:lvl w:ilvl="0" w:tplc="17125AC2">
      <w:start w:val="1"/>
      <w:numFmt w:val="lowerLetter"/>
      <w:lvlText w:val="%1)"/>
      <w:lvlJc w:val="left"/>
      <w:pPr>
        <w:ind w:left="720" w:hanging="360"/>
      </w:pPr>
      <w:rPr>
        <w:rFonts w:cs="Futura CE Book"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C0D7EB4"/>
    <w:multiLevelType w:val="hybridMultilevel"/>
    <w:tmpl w:val="016A817E"/>
    <w:lvl w:ilvl="0" w:tplc="0419000D">
      <w:start w:val="1"/>
      <w:numFmt w:val="bullet"/>
      <w:lvlText w:val=""/>
      <w:lvlJc w:val="left"/>
      <w:pPr>
        <w:ind w:left="881" w:hanging="360"/>
      </w:pPr>
      <w:rPr>
        <w:rFonts w:ascii="Wingdings" w:hAnsi="Wingdings" w:hint="default"/>
      </w:rPr>
    </w:lvl>
    <w:lvl w:ilvl="1" w:tplc="04220003" w:tentative="1">
      <w:start w:val="1"/>
      <w:numFmt w:val="bullet"/>
      <w:lvlText w:val="o"/>
      <w:lvlJc w:val="left"/>
      <w:pPr>
        <w:ind w:left="1601" w:hanging="360"/>
      </w:pPr>
      <w:rPr>
        <w:rFonts w:ascii="Courier New" w:hAnsi="Courier New" w:cs="Courier New" w:hint="default"/>
      </w:rPr>
    </w:lvl>
    <w:lvl w:ilvl="2" w:tplc="04220005" w:tentative="1">
      <w:start w:val="1"/>
      <w:numFmt w:val="bullet"/>
      <w:lvlText w:val=""/>
      <w:lvlJc w:val="left"/>
      <w:pPr>
        <w:ind w:left="2321" w:hanging="360"/>
      </w:pPr>
      <w:rPr>
        <w:rFonts w:ascii="Wingdings" w:hAnsi="Wingdings" w:hint="default"/>
      </w:rPr>
    </w:lvl>
    <w:lvl w:ilvl="3" w:tplc="04220001" w:tentative="1">
      <w:start w:val="1"/>
      <w:numFmt w:val="bullet"/>
      <w:lvlText w:val=""/>
      <w:lvlJc w:val="left"/>
      <w:pPr>
        <w:ind w:left="3041" w:hanging="360"/>
      </w:pPr>
      <w:rPr>
        <w:rFonts w:ascii="Symbol" w:hAnsi="Symbol" w:hint="default"/>
      </w:rPr>
    </w:lvl>
    <w:lvl w:ilvl="4" w:tplc="04220003" w:tentative="1">
      <w:start w:val="1"/>
      <w:numFmt w:val="bullet"/>
      <w:lvlText w:val="o"/>
      <w:lvlJc w:val="left"/>
      <w:pPr>
        <w:ind w:left="3761" w:hanging="360"/>
      </w:pPr>
      <w:rPr>
        <w:rFonts w:ascii="Courier New" w:hAnsi="Courier New" w:cs="Courier New" w:hint="default"/>
      </w:rPr>
    </w:lvl>
    <w:lvl w:ilvl="5" w:tplc="04220005" w:tentative="1">
      <w:start w:val="1"/>
      <w:numFmt w:val="bullet"/>
      <w:lvlText w:val=""/>
      <w:lvlJc w:val="left"/>
      <w:pPr>
        <w:ind w:left="4481" w:hanging="360"/>
      </w:pPr>
      <w:rPr>
        <w:rFonts w:ascii="Wingdings" w:hAnsi="Wingdings" w:hint="default"/>
      </w:rPr>
    </w:lvl>
    <w:lvl w:ilvl="6" w:tplc="04220001" w:tentative="1">
      <w:start w:val="1"/>
      <w:numFmt w:val="bullet"/>
      <w:lvlText w:val=""/>
      <w:lvlJc w:val="left"/>
      <w:pPr>
        <w:ind w:left="5201" w:hanging="360"/>
      </w:pPr>
      <w:rPr>
        <w:rFonts w:ascii="Symbol" w:hAnsi="Symbol" w:hint="default"/>
      </w:rPr>
    </w:lvl>
    <w:lvl w:ilvl="7" w:tplc="04220003" w:tentative="1">
      <w:start w:val="1"/>
      <w:numFmt w:val="bullet"/>
      <w:lvlText w:val="o"/>
      <w:lvlJc w:val="left"/>
      <w:pPr>
        <w:ind w:left="5921" w:hanging="360"/>
      </w:pPr>
      <w:rPr>
        <w:rFonts w:ascii="Courier New" w:hAnsi="Courier New" w:cs="Courier New" w:hint="default"/>
      </w:rPr>
    </w:lvl>
    <w:lvl w:ilvl="8" w:tplc="04220005" w:tentative="1">
      <w:start w:val="1"/>
      <w:numFmt w:val="bullet"/>
      <w:lvlText w:val=""/>
      <w:lvlJc w:val="left"/>
      <w:pPr>
        <w:ind w:left="6641" w:hanging="360"/>
      </w:pPr>
      <w:rPr>
        <w:rFonts w:ascii="Wingdings" w:hAnsi="Wingdings" w:hint="default"/>
      </w:rPr>
    </w:lvl>
  </w:abstractNum>
  <w:abstractNum w:abstractNumId="41">
    <w:nsid w:val="6DA94171"/>
    <w:multiLevelType w:val="hybridMultilevel"/>
    <w:tmpl w:val="797033BC"/>
    <w:lvl w:ilvl="0" w:tplc="42865E94">
      <w:start w:val="1"/>
      <w:numFmt w:val="decimal"/>
      <w:lvlText w:val="%1)"/>
      <w:lvlJc w:val="left"/>
      <w:pPr>
        <w:ind w:left="140" w:hanging="295"/>
      </w:pPr>
      <w:rPr>
        <w:rFonts w:ascii="Times New Roman" w:eastAsia="Times New Roman" w:hAnsi="Times New Roman" w:cs="Times New Roman" w:hint="default"/>
        <w:w w:val="99"/>
        <w:sz w:val="18"/>
        <w:szCs w:val="18"/>
        <w:lang w:val="uk-UA" w:eastAsia="en-US" w:bidi="ar-SA"/>
      </w:rPr>
    </w:lvl>
    <w:lvl w:ilvl="1" w:tplc="301CFA66">
      <w:numFmt w:val="bullet"/>
      <w:lvlText w:val=""/>
      <w:lvlJc w:val="left"/>
      <w:pPr>
        <w:ind w:left="860" w:hanging="360"/>
      </w:pPr>
      <w:rPr>
        <w:rFonts w:ascii="Symbol" w:eastAsia="Symbol" w:hAnsi="Symbol" w:cs="Symbol" w:hint="default"/>
        <w:w w:val="100"/>
        <w:sz w:val="24"/>
        <w:szCs w:val="24"/>
        <w:lang w:val="uk-UA" w:eastAsia="en-US" w:bidi="ar-SA"/>
      </w:rPr>
    </w:lvl>
    <w:lvl w:ilvl="2" w:tplc="D4C0734E">
      <w:numFmt w:val="bullet"/>
      <w:lvlText w:val="•"/>
      <w:lvlJc w:val="left"/>
      <w:pPr>
        <w:ind w:left="1958" w:hanging="360"/>
      </w:pPr>
      <w:rPr>
        <w:rFonts w:hint="default"/>
        <w:lang w:val="uk-UA" w:eastAsia="en-US" w:bidi="ar-SA"/>
      </w:rPr>
    </w:lvl>
    <w:lvl w:ilvl="3" w:tplc="F8441228">
      <w:numFmt w:val="bullet"/>
      <w:lvlText w:val="•"/>
      <w:lvlJc w:val="left"/>
      <w:pPr>
        <w:ind w:left="3056" w:hanging="360"/>
      </w:pPr>
      <w:rPr>
        <w:rFonts w:hint="default"/>
        <w:lang w:val="uk-UA" w:eastAsia="en-US" w:bidi="ar-SA"/>
      </w:rPr>
    </w:lvl>
    <w:lvl w:ilvl="4" w:tplc="C588722C">
      <w:numFmt w:val="bullet"/>
      <w:lvlText w:val="•"/>
      <w:lvlJc w:val="left"/>
      <w:pPr>
        <w:ind w:left="4155" w:hanging="360"/>
      </w:pPr>
      <w:rPr>
        <w:rFonts w:hint="default"/>
        <w:lang w:val="uk-UA" w:eastAsia="en-US" w:bidi="ar-SA"/>
      </w:rPr>
    </w:lvl>
    <w:lvl w:ilvl="5" w:tplc="7D44315E">
      <w:numFmt w:val="bullet"/>
      <w:lvlText w:val="•"/>
      <w:lvlJc w:val="left"/>
      <w:pPr>
        <w:ind w:left="5253" w:hanging="360"/>
      </w:pPr>
      <w:rPr>
        <w:rFonts w:hint="default"/>
        <w:lang w:val="uk-UA" w:eastAsia="en-US" w:bidi="ar-SA"/>
      </w:rPr>
    </w:lvl>
    <w:lvl w:ilvl="6" w:tplc="3E0A8322">
      <w:numFmt w:val="bullet"/>
      <w:lvlText w:val="•"/>
      <w:lvlJc w:val="left"/>
      <w:pPr>
        <w:ind w:left="6351" w:hanging="360"/>
      </w:pPr>
      <w:rPr>
        <w:rFonts w:hint="default"/>
        <w:lang w:val="uk-UA" w:eastAsia="en-US" w:bidi="ar-SA"/>
      </w:rPr>
    </w:lvl>
    <w:lvl w:ilvl="7" w:tplc="226CE550">
      <w:numFmt w:val="bullet"/>
      <w:lvlText w:val="•"/>
      <w:lvlJc w:val="left"/>
      <w:pPr>
        <w:ind w:left="7450" w:hanging="360"/>
      </w:pPr>
      <w:rPr>
        <w:rFonts w:hint="default"/>
        <w:lang w:val="uk-UA" w:eastAsia="en-US" w:bidi="ar-SA"/>
      </w:rPr>
    </w:lvl>
    <w:lvl w:ilvl="8" w:tplc="CB0AC9EA">
      <w:numFmt w:val="bullet"/>
      <w:lvlText w:val="•"/>
      <w:lvlJc w:val="left"/>
      <w:pPr>
        <w:ind w:left="8548" w:hanging="360"/>
      </w:pPr>
      <w:rPr>
        <w:rFonts w:hint="default"/>
        <w:lang w:val="uk-UA" w:eastAsia="en-US" w:bidi="ar-SA"/>
      </w:rPr>
    </w:lvl>
  </w:abstractNum>
  <w:abstractNum w:abstractNumId="42">
    <w:nsid w:val="729A59F0"/>
    <w:multiLevelType w:val="hybridMultilevel"/>
    <w:tmpl w:val="23DE783A"/>
    <w:lvl w:ilvl="0" w:tplc="B01246A8">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9CF58E1"/>
    <w:multiLevelType w:val="hybridMultilevel"/>
    <w:tmpl w:val="A45A8FC2"/>
    <w:lvl w:ilvl="0" w:tplc="04190001">
      <w:start w:val="1"/>
      <w:numFmt w:val="bullet"/>
      <w:lvlText w:val=""/>
      <w:lvlJc w:val="left"/>
      <w:pPr>
        <w:ind w:left="1552" w:hanging="360"/>
      </w:pPr>
      <w:rPr>
        <w:rFonts w:ascii="Symbol" w:hAnsi="Symbol" w:hint="default"/>
      </w:rPr>
    </w:lvl>
    <w:lvl w:ilvl="1" w:tplc="04220003" w:tentative="1">
      <w:start w:val="1"/>
      <w:numFmt w:val="bullet"/>
      <w:lvlText w:val="o"/>
      <w:lvlJc w:val="left"/>
      <w:pPr>
        <w:ind w:left="2272" w:hanging="360"/>
      </w:pPr>
      <w:rPr>
        <w:rFonts w:ascii="Courier New" w:hAnsi="Courier New" w:cs="Courier New" w:hint="default"/>
      </w:rPr>
    </w:lvl>
    <w:lvl w:ilvl="2" w:tplc="04220005" w:tentative="1">
      <w:start w:val="1"/>
      <w:numFmt w:val="bullet"/>
      <w:lvlText w:val=""/>
      <w:lvlJc w:val="left"/>
      <w:pPr>
        <w:ind w:left="2992" w:hanging="360"/>
      </w:pPr>
      <w:rPr>
        <w:rFonts w:ascii="Wingdings" w:hAnsi="Wingdings" w:hint="default"/>
      </w:rPr>
    </w:lvl>
    <w:lvl w:ilvl="3" w:tplc="04220001" w:tentative="1">
      <w:start w:val="1"/>
      <w:numFmt w:val="bullet"/>
      <w:lvlText w:val=""/>
      <w:lvlJc w:val="left"/>
      <w:pPr>
        <w:ind w:left="3712" w:hanging="360"/>
      </w:pPr>
      <w:rPr>
        <w:rFonts w:ascii="Symbol" w:hAnsi="Symbol" w:hint="default"/>
      </w:rPr>
    </w:lvl>
    <w:lvl w:ilvl="4" w:tplc="04220003" w:tentative="1">
      <w:start w:val="1"/>
      <w:numFmt w:val="bullet"/>
      <w:lvlText w:val="o"/>
      <w:lvlJc w:val="left"/>
      <w:pPr>
        <w:ind w:left="4432" w:hanging="360"/>
      </w:pPr>
      <w:rPr>
        <w:rFonts w:ascii="Courier New" w:hAnsi="Courier New" w:cs="Courier New" w:hint="default"/>
      </w:rPr>
    </w:lvl>
    <w:lvl w:ilvl="5" w:tplc="04220005" w:tentative="1">
      <w:start w:val="1"/>
      <w:numFmt w:val="bullet"/>
      <w:lvlText w:val=""/>
      <w:lvlJc w:val="left"/>
      <w:pPr>
        <w:ind w:left="5152" w:hanging="360"/>
      </w:pPr>
      <w:rPr>
        <w:rFonts w:ascii="Wingdings" w:hAnsi="Wingdings" w:hint="default"/>
      </w:rPr>
    </w:lvl>
    <w:lvl w:ilvl="6" w:tplc="04220001" w:tentative="1">
      <w:start w:val="1"/>
      <w:numFmt w:val="bullet"/>
      <w:lvlText w:val=""/>
      <w:lvlJc w:val="left"/>
      <w:pPr>
        <w:ind w:left="5872" w:hanging="360"/>
      </w:pPr>
      <w:rPr>
        <w:rFonts w:ascii="Symbol" w:hAnsi="Symbol" w:hint="default"/>
      </w:rPr>
    </w:lvl>
    <w:lvl w:ilvl="7" w:tplc="04220003" w:tentative="1">
      <w:start w:val="1"/>
      <w:numFmt w:val="bullet"/>
      <w:lvlText w:val="o"/>
      <w:lvlJc w:val="left"/>
      <w:pPr>
        <w:ind w:left="6592" w:hanging="360"/>
      </w:pPr>
      <w:rPr>
        <w:rFonts w:ascii="Courier New" w:hAnsi="Courier New" w:cs="Courier New" w:hint="default"/>
      </w:rPr>
    </w:lvl>
    <w:lvl w:ilvl="8" w:tplc="04220005" w:tentative="1">
      <w:start w:val="1"/>
      <w:numFmt w:val="bullet"/>
      <w:lvlText w:val=""/>
      <w:lvlJc w:val="left"/>
      <w:pPr>
        <w:ind w:left="7312" w:hanging="360"/>
      </w:pPr>
      <w:rPr>
        <w:rFonts w:ascii="Wingdings" w:hAnsi="Wingdings" w:hint="default"/>
      </w:rPr>
    </w:lvl>
  </w:abstractNum>
  <w:abstractNum w:abstractNumId="44">
    <w:nsid w:val="7CCE47EA"/>
    <w:multiLevelType w:val="hybridMultilevel"/>
    <w:tmpl w:val="F41C8C14"/>
    <w:lvl w:ilvl="0" w:tplc="DA3CB104">
      <w:start w:val="1"/>
      <w:numFmt w:val="decimal"/>
      <w:lvlText w:val="%1."/>
      <w:lvlJc w:val="left"/>
      <w:pPr>
        <w:ind w:left="-207" w:hanging="360"/>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num w:numId="1">
    <w:abstractNumId w:val="30"/>
  </w:num>
  <w:num w:numId="2">
    <w:abstractNumId w:val="27"/>
  </w:num>
  <w:num w:numId="3">
    <w:abstractNumId w:val="19"/>
  </w:num>
  <w:num w:numId="4">
    <w:abstractNumId w:val="2"/>
  </w:num>
  <w:num w:numId="5">
    <w:abstractNumId w:val="26"/>
  </w:num>
  <w:num w:numId="6">
    <w:abstractNumId w:val="7"/>
  </w:num>
  <w:num w:numId="7">
    <w:abstractNumId w:val="25"/>
  </w:num>
  <w:num w:numId="8">
    <w:abstractNumId w:val="5"/>
  </w:num>
  <w:num w:numId="9">
    <w:abstractNumId w:val="22"/>
  </w:num>
  <w:num w:numId="10">
    <w:abstractNumId w:val="1"/>
  </w:num>
  <w:num w:numId="11">
    <w:abstractNumId w:val="9"/>
  </w:num>
  <w:num w:numId="12">
    <w:abstractNumId w:val="12"/>
  </w:num>
  <w:num w:numId="13">
    <w:abstractNumId w:val="44"/>
  </w:num>
  <w:num w:numId="14">
    <w:abstractNumId w:val="15"/>
  </w:num>
  <w:num w:numId="15">
    <w:abstractNumId w:val="4"/>
  </w:num>
  <w:num w:numId="16">
    <w:abstractNumId w:val="6"/>
  </w:num>
  <w:num w:numId="17">
    <w:abstractNumId w:val="39"/>
  </w:num>
  <w:num w:numId="18">
    <w:abstractNumId w:val="3"/>
  </w:num>
  <w:num w:numId="19">
    <w:abstractNumId w:val="0"/>
  </w:num>
  <w:num w:numId="20">
    <w:abstractNumId w:val="28"/>
  </w:num>
  <w:num w:numId="21">
    <w:abstractNumId w:val="17"/>
  </w:num>
  <w:num w:numId="22">
    <w:abstractNumId w:val="36"/>
  </w:num>
  <w:num w:numId="23">
    <w:abstractNumId w:val="35"/>
  </w:num>
  <w:num w:numId="24">
    <w:abstractNumId w:val="42"/>
  </w:num>
  <w:num w:numId="25">
    <w:abstractNumId w:val="33"/>
  </w:num>
  <w:num w:numId="26">
    <w:abstractNumId w:val="13"/>
  </w:num>
  <w:num w:numId="27">
    <w:abstractNumId w:val="37"/>
  </w:num>
  <w:num w:numId="28">
    <w:abstractNumId w:val="14"/>
  </w:num>
  <w:num w:numId="29">
    <w:abstractNumId w:val="23"/>
  </w:num>
  <w:num w:numId="30">
    <w:abstractNumId w:val="10"/>
  </w:num>
  <w:num w:numId="31">
    <w:abstractNumId w:val="24"/>
  </w:num>
  <w:num w:numId="32">
    <w:abstractNumId w:val="21"/>
  </w:num>
  <w:num w:numId="33">
    <w:abstractNumId w:val="40"/>
  </w:num>
  <w:num w:numId="34">
    <w:abstractNumId w:val="31"/>
  </w:num>
  <w:num w:numId="35">
    <w:abstractNumId w:val="43"/>
  </w:num>
  <w:num w:numId="36">
    <w:abstractNumId w:val="32"/>
  </w:num>
  <w:num w:numId="37">
    <w:abstractNumId w:val="18"/>
  </w:num>
  <w:num w:numId="38">
    <w:abstractNumId w:val="38"/>
  </w:num>
  <w:num w:numId="39">
    <w:abstractNumId w:val="41"/>
  </w:num>
  <w:num w:numId="40">
    <w:abstractNumId w:val="29"/>
  </w:num>
  <w:num w:numId="41">
    <w:abstractNumId w:val="20"/>
  </w:num>
  <w:num w:numId="42">
    <w:abstractNumId w:val="8"/>
  </w:num>
  <w:num w:numId="43">
    <w:abstractNumId w:val="34"/>
  </w:num>
  <w:num w:numId="44">
    <w:abstractNumId w:val="1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83"/>
    <w:rsid w:val="00002451"/>
    <w:rsid w:val="00002516"/>
    <w:rsid w:val="00002743"/>
    <w:rsid w:val="00002EE8"/>
    <w:rsid w:val="00004A05"/>
    <w:rsid w:val="000062D1"/>
    <w:rsid w:val="00006E57"/>
    <w:rsid w:val="00007101"/>
    <w:rsid w:val="000120A6"/>
    <w:rsid w:val="00012842"/>
    <w:rsid w:val="000130E1"/>
    <w:rsid w:val="00015764"/>
    <w:rsid w:val="00023DC3"/>
    <w:rsid w:val="00026917"/>
    <w:rsid w:val="00027342"/>
    <w:rsid w:val="0003116D"/>
    <w:rsid w:val="00036429"/>
    <w:rsid w:val="00041874"/>
    <w:rsid w:val="00047532"/>
    <w:rsid w:val="000542E1"/>
    <w:rsid w:val="00054E98"/>
    <w:rsid w:val="00055167"/>
    <w:rsid w:val="00061C24"/>
    <w:rsid w:val="00070AC8"/>
    <w:rsid w:val="000715FB"/>
    <w:rsid w:val="00071E6D"/>
    <w:rsid w:val="00072E51"/>
    <w:rsid w:val="00074974"/>
    <w:rsid w:val="00076387"/>
    <w:rsid w:val="000853F0"/>
    <w:rsid w:val="00085C73"/>
    <w:rsid w:val="0008788A"/>
    <w:rsid w:val="000914DA"/>
    <w:rsid w:val="0009217F"/>
    <w:rsid w:val="00095662"/>
    <w:rsid w:val="000962BD"/>
    <w:rsid w:val="00097367"/>
    <w:rsid w:val="000A2011"/>
    <w:rsid w:val="000A775B"/>
    <w:rsid w:val="000B2DF5"/>
    <w:rsid w:val="000B356B"/>
    <w:rsid w:val="000B4355"/>
    <w:rsid w:val="000B484C"/>
    <w:rsid w:val="000B50A8"/>
    <w:rsid w:val="000B67F7"/>
    <w:rsid w:val="000B6F7C"/>
    <w:rsid w:val="000C079D"/>
    <w:rsid w:val="000C3749"/>
    <w:rsid w:val="000C410D"/>
    <w:rsid w:val="000C5460"/>
    <w:rsid w:val="000D0F64"/>
    <w:rsid w:val="000D14EE"/>
    <w:rsid w:val="000D3251"/>
    <w:rsid w:val="000D384A"/>
    <w:rsid w:val="000D44C7"/>
    <w:rsid w:val="000D6D87"/>
    <w:rsid w:val="000E70B5"/>
    <w:rsid w:val="0010402F"/>
    <w:rsid w:val="00120D7C"/>
    <w:rsid w:val="00124F3F"/>
    <w:rsid w:val="001257B8"/>
    <w:rsid w:val="00125FAA"/>
    <w:rsid w:val="00130960"/>
    <w:rsid w:val="00130E1B"/>
    <w:rsid w:val="00134639"/>
    <w:rsid w:val="00135C88"/>
    <w:rsid w:val="0014043F"/>
    <w:rsid w:val="00140B35"/>
    <w:rsid w:val="0014240A"/>
    <w:rsid w:val="00145321"/>
    <w:rsid w:val="00145653"/>
    <w:rsid w:val="0014766A"/>
    <w:rsid w:val="00147B61"/>
    <w:rsid w:val="00153877"/>
    <w:rsid w:val="0015557A"/>
    <w:rsid w:val="00156452"/>
    <w:rsid w:val="00160EFD"/>
    <w:rsid w:val="00161C24"/>
    <w:rsid w:val="00163520"/>
    <w:rsid w:val="00166A6A"/>
    <w:rsid w:val="001670F0"/>
    <w:rsid w:val="00170256"/>
    <w:rsid w:val="00173EF1"/>
    <w:rsid w:val="001839CE"/>
    <w:rsid w:val="00183DFD"/>
    <w:rsid w:val="00190A26"/>
    <w:rsid w:val="0019232A"/>
    <w:rsid w:val="0019643B"/>
    <w:rsid w:val="001A09DA"/>
    <w:rsid w:val="001A0E09"/>
    <w:rsid w:val="001A1FB6"/>
    <w:rsid w:val="001A4B28"/>
    <w:rsid w:val="001B1ADA"/>
    <w:rsid w:val="001B24A8"/>
    <w:rsid w:val="001B77B1"/>
    <w:rsid w:val="001C0C49"/>
    <w:rsid w:val="001C5ACA"/>
    <w:rsid w:val="001D2063"/>
    <w:rsid w:val="001D206E"/>
    <w:rsid w:val="001D7CA9"/>
    <w:rsid w:val="001E403E"/>
    <w:rsid w:val="001E59B4"/>
    <w:rsid w:val="001E7D3F"/>
    <w:rsid w:val="001F09C1"/>
    <w:rsid w:val="001F09F5"/>
    <w:rsid w:val="001F163F"/>
    <w:rsid w:val="001F2E71"/>
    <w:rsid w:val="001F63CD"/>
    <w:rsid w:val="001F7CBC"/>
    <w:rsid w:val="002004FC"/>
    <w:rsid w:val="00200680"/>
    <w:rsid w:val="002014FF"/>
    <w:rsid w:val="00205599"/>
    <w:rsid w:val="002058C7"/>
    <w:rsid w:val="0020763E"/>
    <w:rsid w:val="002151BD"/>
    <w:rsid w:val="00223ADB"/>
    <w:rsid w:val="00233ED9"/>
    <w:rsid w:val="0023479E"/>
    <w:rsid w:val="002363E0"/>
    <w:rsid w:val="00246615"/>
    <w:rsid w:val="00246B79"/>
    <w:rsid w:val="00247E37"/>
    <w:rsid w:val="0025266D"/>
    <w:rsid w:val="002545D6"/>
    <w:rsid w:val="00260079"/>
    <w:rsid w:val="0026093A"/>
    <w:rsid w:val="00261869"/>
    <w:rsid w:val="0026347C"/>
    <w:rsid w:val="00265AEC"/>
    <w:rsid w:val="00265F25"/>
    <w:rsid w:val="00267002"/>
    <w:rsid w:val="00270F99"/>
    <w:rsid w:val="00273104"/>
    <w:rsid w:val="0027571C"/>
    <w:rsid w:val="00275BA3"/>
    <w:rsid w:val="00276B82"/>
    <w:rsid w:val="00277E4D"/>
    <w:rsid w:val="00277E75"/>
    <w:rsid w:val="00283095"/>
    <w:rsid w:val="00286D7F"/>
    <w:rsid w:val="0028764B"/>
    <w:rsid w:val="002973A0"/>
    <w:rsid w:val="002975FA"/>
    <w:rsid w:val="002977A9"/>
    <w:rsid w:val="002A0033"/>
    <w:rsid w:val="002A0849"/>
    <w:rsid w:val="002A37D9"/>
    <w:rsid w:val="002A445D"/>
    <w:rsid w:val="002B4246"/>
    <w:rsid w:val="002B60D2"/>
    <w:rsid w:val="002C302B"/>
    <w:rsid w:val="002C3A46"/>
    <w:rsid w:val="002C6677"/>
    <w:rsid w:val="002C68CE"/>
    <w:rsid w:val="002C6F3F"/>
    <w:rsid w:val="002D0DDF"/>
    <w:rsid w:val="002D378F"/>
    <w:rsid w:val="002D420C"/>
    <w:rsid w:val="002D4ED3"/>
    <w:rsid w:val="002E1416"/>
    <w:rsid w:val="002E149D"/>
    <w:rsid w:val="002E1580"/>
    <w:rsid w:val="002E2F47"/>
    <w:rsid w:val="002E67AE"/>
    <w:rsid w:val="002F2B59"/>
    <w:rsid w:val="002F4F82"/>
    <w:rsid w:val="00301B4C"/>
    <w:rsid w:val="0030260A"/>
    <w:rsid w:val="00306BA8"/>
    <w:rsid w:val="00306FC0"/>
    <w:rsid w:val="00313E37"/>
    <w:rsid w:val="00314632"/>
    <w:rsid w:val="003222F5"/>
    <w:rsid w:val="00323656"/>
    <w:rsid w:val="0033018A"/>
    <w:rsid w:val="003337CD"/>
    <w:rsid w:val="003339E1"/>
    <w:rsid w:val="003351A1"/>
    <w:rsid w:val="00335625"/>
    <w:rsid w:val="00335F27"/>
    <w:rsid w:val="00336597"/>
    <w:rsid w:val="003370D6"/>
    <w:rsid w:val="00341791"/>
    <w:rsid w:val="00341FA6"/>
    <w:rsid w:val="00342CAB"/>
    <w:rsid w:val="00343207"/>
    <w:rsid w:val="00344E40"/>
    <w:rsid w:val="0034529D"/>
    <w:rsid w:val="00353110"/>
    <w:rsid w:val="00357857"/>
    <w:rsid w:val="003671AE"/>
    <w:rsid w:val="00367E30"/>
    <w:rsid w:val="00370939"/>
    <w:rsid w:val="00372AE8"/>
    <w:rsid w:val="00374C4E"/>
    <w:rsid w:val="0037643D"/>
    <w:rsid w:val="0039176E"/>
    <w:rsid w:val="003926F6"/>
    <w:rsid w:val="00394693"/>
    <w:rsid w:val="003976AA"/>
    <w:rsid w:val="003A402A"/>
    <w:rsid w:val="003A41B4"/>
    <w:rsid w:val="003A4C26"/>
    <w:rsid w:val="003A5DB8"/>
    <w:rsid w:val="003A6D06"/>
    <w:rsid w:val="003B0A85"/>
    <w:rsid w:val="003B38FA"/>
    <w:rsid w:val="003B5249"/>
    <w:rsid w:val="003B73B2"/>
    <w:rsid w:val="003C1B91"/>
    <w:rsid w:val="003C1BE2"/>
    <w:rsid w:val="003C2D46"/>
    <w:rsid w:val="003C5F0B"/>
    <w:rsid w:val="003D31E7"/>
    <w:rsid w:val="003E11A5"/>
    <w:rsid w:val="003E5CFC"/>
    <w:rsid w:val="003E7C6C"/>
    <w:rsid w:val="003F0D93"/>
    <w:rsid w:val="003F37D5"/>
    <w:rsid w:val="003F4427"/>
    <w:rsid w:val="003F5FDF"/>
    <w:rsid w:val="003F69DF"/>
    <w:rsid w:val="00400D88"/>
    <w:rsid w:val="00414281"/>
    <w:rsid w:val="00416BF4"/>
    <w:rsid w:val="00420A10"/>
    <w:rsid w:val="00440DA9"/>
    <w:rsid w:val="004419F6"/>
    <w:rsid w:val="0044259B"/>
    <w:rsid w:val="00442632"/>
    <w:rsid w:val="00442E18"/>
    <w:rsid w:val="00443AD1"/>
    <w:rsid w:val="00453EF5"/>
    <w:rsid w:val="00453F37"/>
    <w:rsid w:val="00456164"/>
    <w:rsid w:val="0045647E"/>
    <w:rsid w:val="00457C74"/>
    <w:rsid w:val="00460499"/>
    <w:rsid w:val="004646F7"/>
    <w:rsid w:val="004658C5"/>
    <w:rsid w:val="0046672A"/>
    <w:rsid w:val="00476521"/>
    <w:rsid w:val="004916AA"/>
    <w:rsid w:val="0049596E"/>
    <w:rsid w:val="004A0E7A"/>
    <w:rsid w:val="004A1295"/>
    <w:rsid w:val="004A3772"/>
    <w:rsid w:val="004A57BA"/>
    <w:rsid w:val="004A6A1A"/>
    <w:rsid w:val="004B3CAE"/>
    <w:rsid w:val="004B3D77"/>
    <w:rsid w:val="004B5F31"/>
    <w:rsid w:val="004B6E59"/>
    <w:rsid w:val="004C0938"/>
    <w:rsid w:val="004C09B6"/>
    <w:rsid w:val="004C12F6"/>
    <w:rsid w:val="004C1578"/>
    <w:rsid w:val="004C1590"/>
    <w:rsid w:val="004C24A9"/>
    <w:rsid w:val="004C6052"/>
    <w:rsid w:val="004D3697"/>
    <w:rsid w:val="004D7745"/>
    <w:rsid w:val="004D79A8"/>
    <w:rsid w:val="004E0AB6"/>
    <w:rsid w:val="004E2606"/>
    <w:rsid w:val="004E73AD"/>
    <w:rsid w:val="004F3EBE"/>
    <w:rsid w:val="004F501F"/>
    <w:rsid w:val="0050257B"/>
    <w:rsid w:val="0050369D"/>
    <w:rsid w:val="00504833"/>
    <w:rsid w:val="00504FE0"/>
    <w:rsid w:val="00512793"/>
    <w:rsid w:val="00513213"/>
    <w:rsid w:val="005232F4"/>
    <w:rsid w:val="0052359A"/>
    <w:rsid w:val="00524002"/>
    <w:rsid w:val="0052527D"/>
    <w:rsid w:val="0053163A"/>
    <w:rsid w:val="0053701B"/>
    <w:rsid w:val="00537FC1"/>
    <w:rsid w:val="00542CF0"/>
    <w:rsid w:val="0054450C"/>
    <w:rsid w:val="00545212"/>
    <w:rsid w:val="0054576B"/>
    <w:rsid w:val="00545D0E"/>
    <w:rsid w:val="00554307"/>
    <w:rsid w:val="00554CD2"/>
    <w:rsid w:val="00555D50"/>
    <w:rsid w:val="00556357"/>
    <w:rsid w:val="00557551"/>
    <w:rsid w:val="00564B6B"/>
    <w:rsid w:val="00573CE3"/>
    <w:rsid w:val="0057547D"/>
    <w:rsid w:val="005800BD"/>
    <w:rsid w:val="00581BA8"/>
    <w:rsid w:val="005824E6"/>
    <w:rsid w:val="00585F89"/>
    <w:rsid w:val="00586515"/>
    <w:rsid w:val="00593816"/>
    <w:rsid w:val="0059677A"/>
    <w:rsid w:val="00596E6D"/>
    <w:rsid w:val="00597746"/>
    <w:rsid w:val="00597CCA"/>
    <w:rsid w:val="005A1104"/>
    <w:rsid w:val="005A158E"/>
    <w:rsid w:val="005A383B"/>
    <w:rsid w:val="005A3CCD"/>
    <w:rsid w:val="005A5B30"/>
    <w:rsid w:val="005B21A4"/>
    <w:rsid w:val="005B7774"/>
    <w:rsid w:val="005B7D10"/>
    <w:rsid w:val="005C013B"/>
    <w:rsid w:val="005C2FEF"/>
    <w:rsid w:val="005D312F"/>
    <w:rsid w:val="005D795C"/>
    <w:rsid w:val="005D79DB"/>
    <w:rsid w:val="005D7C23"/>
    <w:rsid w:val="005E1283"/>
    <w:rsid w:val="005E258F"/>
    <w:rsid w:val="005E5352"/>
    <w:rsid w:val="005E77E5"/>
    <w:rsid w:val="005F02A7"/>
    <w:rsid w:val="005F479D"/>
    <w:rsid w:val="005F637D"/>
    <w:rsid w:val="005F63D4"/>
    <w:rsid w:val="00603B14"/>
    <w:rsid w:val="00606CEB"/>
    <w:rsid w:val="006145B4"/>
    <w:rsid w:val="00617ACC"/>
    <w:rsid w:val="00621567"/>
    <w:rsid w:val="00624219"/>
    <w:rsid w:val="00624727"/>
    <w:rsid w:val="00631653"/>
    <w:rsid w:val="0064239F"/>
    <w:rsid w:val="00642D0F"/>
    <w:rsid w:val="0064488F"/>
    <w:rsid w:val="00644BC5"/>
    <w:rsid w:val="0064646E"/>
    <w:rsid w:val="006500CB"/>
    <w:rsid w:val="00651A91"/>
    <w:rsid w:val="00654E22"/>
    <w:rsid w:val="00655B18"/>
    <w:rsid w:val="00656BB0"/>
    <w:rsid w:val="00660DFB"/>
    <w:rsid w:val="00661AAF"/>
    <w:rsid w:val="00664811"/>
    <w:rsid w:val="00665F3B"/>
    <w:rsid w:val="00671B44"/>
    <w:rsid w:val="00673D65"/>
    <w:rsid w:val="00673FB8"/>
    <w:rsid w:val="00676E01"/>
    <w:rsid w:val="0069009B"/>
    <w:rsid w:val="0069144E"/>
    <w:rsid w:val="00691A78"/>
    <w:rsid w:val="00693174"/>
    <w:rsid w:val="006A5386"/>
    <w:rsid w:val="006B45EB"/>
    <w:rsid w:val="006B46AF"/>
    <w:rsid w:val="006C4F4F"/>
    <w:rsid w:val="006D3AF3"/>
    <w:rsid w:val="006D58C7"/>
    <w:rsid w:val="006D637D"/>
    <w:rsid w:val="006D66CB"/>
    <w:rsid w:val="006E0EE3"/>
    <w:rsid w:val="006E1804"/>
    <w:rsid w:val="006E1A95"/>
    <w:rsid w:val="006E1C92"/>
    <w:rsid w:val="006E20A1"/>
    <w:rsid w:val="006E2418"/>
    <w:rsid w:val="006E31C2"/>
    <w:rsid w:val="006E4D2E"/>
    <w:rsid w:val="006E5FF1"/>
    <w:rsid w:val="006F0776"/>
    <w:rsid w:val="006F0A8F"/>
    <w:rsid w:val="006F1698"/>
    <w:rsid w:val="006F2D77"/>
    <w:rsid w:val="006F3A93"/>
    <w:rsid w:val="006F659E"/>
    <w:rsid w:val="006F6BCC"/>
    <w:rsid w:val="006F7049"/>
    <w:rsid w:val="007010B4"/>
    <w:rsid w:val="00701572"/>
    <w:rsid w:val="00706AFD"/>
    <w:rsid w:val="00710909"/>
    <w:rsid w:val="00712597"/>
    <w:rsid w:val="00713D80"/>
    <w:rsid w:val="00714D84"/>
    <w:rsid w:val="007246A8"/>
    <w:rsid w:val="007262AE"/>
    <w:rsid w:val="00726315"/>
    <w:rsid w:val="007358BC"/>
    <w:rsid w:val="00743F7A"/>
    <w:rsid w:val="00746E83"/>
    <w:rsid w:val="0074758F"/>
    <w:rsid w:val="0075072F"/>
    <w:rsid w:val="00752F2F"/>
    <w:rsid w:val="00763846"/>
    <w:rsid w:val="007656E8"/>
    <w:rsid w:val="0076586C"/>
    <w:rsid w:val="00766C00"/>
    <w:rsid w:val="00774DCF"/>
    <w:rsid w:val="00781337"/>
    <w:rsid w:val="0078140D"/>
    <w:rsid w:val="00782FB7"/>
    <w:rsid w:val="007837B7"/>
    <w:rsid w:val="00786C95"/>
    <w:rsid w:val="007971D5"/>
    <w:rsid w:val="00797A9B"/>
    <w:rsid w:val="007A03AB"/>
    <w:rsid w:val="007A03F3"/>
    <w:rsid w:val="007A6A1B"/>
    <w:rsid w:val="007A72E9"/>
    <w:rsid w:val="007B09F6"/>
    <w:rsid w:val="007C1F22"/>
    <w:rsid w:val="007C386D"/>
    <w:rsid w:val="007C3F85"/>
    <w:rsid w:val="007C4AA0"/>
    <w:rsid w:val="007D00C7"/>
    <w:rsid w:val="007D2C84"/>
    <w:rsid w:val="007D45E2"/>
    <w:rsid w:val="007E26B5"/>
    <w:rsid w:val="007F0CB7"/>
    <w:rsid w:val="007F1A11"/>
    <w:rsid w:val="007F316A"/>
    <w:rsid w:val="007F42FD"/>
    <w:rsid w:val="007F533F"/>
    <w:rsid w:val="007F719F"/>
    <w:rsid w:val="00800512"/>
    <w:rsid w:val="00802286"/>
    <w:rsid w:val="0080441A"/>
    <w:rsid w:val="00805157"/>
    <w:rsid w:val="0081253B"/>
    <w:rsid w:val="008150F6"/>
    <w:rsid w:val="00815D8E"/>
    <w:rsid w:val="00826CFC"/>
    <w:rsid w:val="00827C06"/>
    <w:rsid w:val="0083293C"/>
    <w:rsid w:val="0083492F"/>
    <w:rsid w:val="00834FB3"/>
    <w:rsid w:val="00835573"/>
    <w:rsid w:val="008362AB"/>
    <w:rsid w:val="00837066"/>
    <w:rsid w:val="008446E7"/>
    <w:rsid w:val="0084567E"/>
    <w:rsid w:val="0084787D"/>
    <w:rsid w:val="008544D9"/>
    <w:rsid w:val="008576A8"/>
    <w:rsid w:val="008667BE"/>
    <w:rsid w:val="008813E8"/>
    <w:rsid w:val="00884FE2"/>
    <w:rsid w:val="00886D78"/>
    <w:rsid w:val="00887CE7"/>
    <w:rsid w:val="00896CF9"/>
    <w:rsid w:val="008A0666"/>
    <w:rsid w:val="008B1EA3"/>
    <w:rsid w:val="008B7242"/>
    <w:rsid w:val="008C0848"/>
    <w:rsid w:val="008C5323"/>
    <w:rsid w:val="008C578E"/>
    <w:rsid w:val="008C63BF"/>
    <w:rsid w:val="008C6E58"/>
    <w:rsid w:val="008D3C28"/>
    <w:rsid w:val="008D5BB1"/>
    <w:rsid w:val="008E1630"/>
    <w:rsid w:val="008E3DD0"/>
    <w:rsid w:val="008E6B1D"/>
    <w:rsid w:val="008E6D56"/>
    <w:rsid w:val="008E6DC2"/>
    <w:rsid w:val="008F24E5"/>
    <w:rsid w:val="008F282C"/>
    <w:rsid w:val="008F498A"/>
    <w:rsid w:val="008F63E6"/>
    <w:rsid w:val="00900F53"/>
    <w:rsid w:val="00902433"/>
    <w:rsid w:val="00903550"/>
    <w:rsid w:val="009049DA"/>
    <w:rsid w:val="009112F8"/>
    <w:rsid w:val="00917C17"/>
    <w:rsid w:val="00917CAC"/>
    <w:rsid w:val="00922017"/>
    <w:rsid w:val="009224B5"/>
    <w:rsid w:val="009232AC"/>
    <w:rsid w:val="0092657D"/>
    <w:rsid w:val="00932078"/>
    <w:rsid w:val="00933BD4"/>
    <w:rsid w:val="00936B96"/>
    <w:rsid w:val="00942558"/>
    <w:rsid w:val="0094497F"/>
    <w:rsid w:val="00945657"/>
    <w:rsid w:val="00946332"/>
    <w:rsid w:val="00946362"/>
    <w:rsid w:val="00946B3E"/>
    <w:rsid w:val="00951832"/>
    <w:rsid w:val="009529FF"/>
    <w:rsid w:val="00953C85"/>
    <w:rsid w:val="00955DC8"/>
    <w:rsid w:val="00964AF4"/>
    <w:rsid w:val="00964E09"/>
    <w:rsid w:val="009671A3"/>
    <w:rsid w:val="00970922"/>
    <w:rsid w:val="0097297E"/>
    <w:rsid w:val="00972F7F"/>
    <w:rsid w:val="00973B4D"/>
    <w:rsid w:val="0097416E"/>
    <w:rsid w:val="009743F0"/>
    <w:rsid w:val="00976D66"/>
    <w:rsid w:val="009826C2"/>
    <w:rsid w:val="009829CE"/>
    <w:rsid w:val="009907C1"/>
    <w:rsid w:val="00990BE1"/>
    <w:rsid w:val="00995D44"/>
    <w:rsid w:val="009A3E85"/>
    <w:rsid w:val="009A65C3"/>
    <w:rsid w:val="009A6AD2"/>
    <w:rsid w:val="009B2DAB"/>
    <w:rsid w:val="009B50C0"/>
    <w:rsid w:val="009B65CA"/>
    <w:rsid w:val="009C2EE4"/>
    <w:rsid w:val="009C4494"/>
    <w:rsid w:val="009C46B0"/>
    <w:rsid w:val="009C5BE4"/>
    <w:rsid w:val="009C6315"/>
    <w:rsid w:val="009C647B"/>
    <w:rsid w:val="009C65AE"/>
    <w:rsid w:val="009D1BCE"/>
    <w:rsid w:val="009D5B6E"/>
    <w:rsid w:val="009D6B7A"/>
    <w:rsid w:val="009D7980"/>
    <w:rsid w:val="009E10A0"/>
    <w:rsid w:val="009E413D"/>
    <w:rsid w:val="009E5A39"/>
    <w:rsid w:val="009E7DF5"/>
    <w:rsid w:val="009F071F"/>
    <w:rsid w:val="009F3EB2"/>
    <w:rsid w:val="00A00CB8"/>
    <w:rsid w:val="00A00F96"/>
    <w:rsid w:val="00A0528C"/>
    <w:rsid w:val="00A052C9"/>
    <w:rsid w:val="00A07ABF"/>
    <w:rsid w:val="00A1077E"/>
    <w:rsid w:val="00A109E1"/>
    <w:rsid w:val="00A12C5F"/>
    <w:rsid w:val="00A162B2"/>
    <w:rsid w:val="00A165B1"/>
    <w:rsid w:val="00A16ED0"/>
    <w:rsid w:val="00A221DD"/>
    <w:rsid w:val="00A31846"/>
    <w:rsid w:val="00A31A30"/>
    <w:rsid w:val="00A348B6"/>
    <w:rsid w:val="00A34D93"/>
    <w:rsid w:val="00A34E54"/>
    <w:rsid w:val="00A376FE"/>
    <w:rsid w:val="00A42BAD"/>
    <w:rsid w:val="00A4322F"/>
    <w:rsid w:val="00A46815"/>
    <w:rsid w:val="00A52652"/>
    <w:rsid w:val="00A56C17"/>
    <w:rsid w:val="00A56F28"/>
    <w:rsid w:val="00A60C5A"/>
    <w:rsid w:val="00A66CFC"/>
    <w:rsid w:val="00A71456"/>
    <w:rsid w:val="00A74FB6"/>
    <w:rsid w:val="00A75968"/>
    <w:rsid w:val="00A76B14"/>
    <w:rsid w:val="00A8204B"/>
    <w:rsid w:val="00A8260D"/>
    <w:rsid w:val="00A86B0C"/>
    <w:rsid w:val="00A87C70"/>
    <w:rsid w:val="00A912F7"/>
    <w:rsid w:val="00A93AA2"/>
    <w:rsid w:val="00A975A7"/>
    <w:rsid w:val="00AA0648"/>
    <w:rsid w:val="00AA0F9B"/>
    <w:rsid w:val="00AB07B0"/>
    <w:rsid w:val="00AB1B9D"/>
    <w:rsid w:val="00AB4630"/>
    <w:rsid w:val="00AB5B69"/>
    <w:rsid w:val="00AB6D7B"/>
    <w:rsid w:val="00AB6E06"/>
    <w:rsid w:val="00AC0521"/>
    <w:rsid w:val="00AC2AEC"/>
    <w:rsid w:val="00AC5132"/>
    <w:rsid w:val="00AD1D9D"/>
    <w:rsid w:val="00AD1F47"/>
    <w:rsid w:val="00AD3D9A"/>
    <w:rsid w:val="00AD3EDC"/>
    <w:rsid w:val="00AD43B1"/>
    <w:rsid w:val="00AD500F"/>
    <w:rsid w:val="00AE27D2"/>
    <w:rsid w:val="00AE3BA8"/>
    <w:rsid w:val="00AE3C04"/>
    <w:rsid w:val="00AE4BBB"/>
    <w:rsid w:val="00AF2250"/>
    <w:rsid w:val="00AF7B39"/>
    <w:rsid w:val="00B071C9"/>
    <w:rsid w:val="00B10A54"/>
    <w:rsid w:val="00B11A60"/>
    <w:rsid w:val="00B14B54"/>
    <w:rsid w:val="00B1515B"/>
    <w:rsid w:val="00B22507"/>
    <w:rsid w:val="00B25A20"/>
    <w:rsid w:val="00B346A8"/>
    <w:rsid w:val="00B41746"/>
    <w:rsid w:val="00B41EDA"/>
    <w:rsid w:val="00B4392B"/>
    <w:rsid w:val="00B44ABD"/>
    <w:rsid w:val="00B46376"/>
    <w:rsid w:val="00B50ABC"/>
    <w:rsid w:val="00B50B07"/>
    <w:rsid w:val="00B5589B"/>
    <w:rsid w:val="00B56C6E"/>
    <w:rsid w:val="00B643DE"/>
    <w:rsid w:val="00B70EBF"/>
    <w:rsid w:val="00B73D2F"/>
    <w:rsid w:val="00B743AE"/>
    <w:rsid w:val="00B8086C"/>
    <w:rsid w:val="00B80D3A"/>
    <w:rsid w:val="00B81095"/>
    <w:rsid w:val="00B82116"/>
    <w:rsid w:val="00B8230B"/>
    <w:rsid w:val="00B85D02"/>
    <w:rsid w:val="00B90E87"/>
    <w:rsid w:val="00B9284D"/>
    <w:rsid w:val="00B9343A"/>
    <w:rsid w:val="00B95B20"/>
    <w:rsid w:val="00BA15F6"/>
    <w:rsid w:val="00BB013E"/>
    <w:rsid w:val="00BB3CD8"/>
    <w:rsid w:val="00BB4744"/>
    <w:rsid w:val="00BC0D04"/>
    <w:rsid w:val="00BC2CA9"/>
    <w:rsid w:val="00BC5077"/>
    <w:rsid w:val="00BC5C42"/>
    <w:rsid w:val="00BC63B7"/>
    <w:rsid w:val="00BD0523"/>
    <w:rsid w:val="00BD3CC1"/>
    <w:rsid w:val="00BD6BBB"/>
    <w:rsid w:val="00BF2757"/>
    <w:rsid w:val="00BF6BE7"/>
    <w:rsid w:val="00C135E9"/>
    <w:rsid w:val="00C20A95"/>
    <w:rsid w:val="00C2385A"/>
    <w:rsid w:val="00C35FAA"/>
    <w:rsid w:val="00C37BD7"/>
    <w:rsid w:val="00C42746"/>
    <w:rsid w:val="00C448B0"/>
    <w:rsid w:val="00C473E1"/>
    <w:rsid w:val="00C50E9E"/>
    <w:rsid w:val="00C518EB"/>
    <w:rsid w:val="00C519B5"/>
    <w:rsid w:val="00C5370B"/>
    <w:rsid w:val="00C54704"/>
    <w:rsid w:val="00C6477A"/>
    <w:rsid w:val="00C66ACB"/>
    <w:rsid w:val="00C72B29"/>
    <w:rsid w:val="00C73604"/>
    <w:rsid w:val="00C7608B"/>
    <w:rsid w:val="00C77448"/>
    <w:rsid w:val="00C80D49"/>
    <w:rsid w:val="00C862E6"/>
    <w:rsid w:val="00C95FD3"/>
    <w:rsid w:val="00C9675C"/>
    <w:rsid w:val="00C96D1F"/>
    <w:rsid w:val="00C97375"/>
    <w:rsid w:val="00CA2050"/>
    <w:rsid w:val="00CA22DF"/>
    <w:rsid w:val="00CA75A5"/>
    <w:rsid w:val="00CB0969"/>
    <w:rsid w:val="00CB108B"/>
    <w:rsid w:val="00CB144E"/>
    <w:rsid w:val="00CB53D3"/>
    <w:rsid w:val="00CC4AAD"/>
    <w:rsid w:val="00CC67A7"/>
    <w:rsid w:val="00CD479F"/>
    <w:rsid w:val="00CF24BD"/>
    <w:rsid w:val="00CF34B2"/>
    <w:rsid w:val="00CF4518"/>
    <w:rsid w:val="00CF6559"/>
    <w:rsid w:val="00D02B42"/>
    <w:rsid w:val="00D04CAF"/>
    <w:rsid w:val="00D06EB7"/>
    <w:rsid w:val="00D07031"/>
    <w:rsid w:val="00D12088"/>
    <w:rsid w:val="00D12DEC"/>
    <w:rsid w:val="00D14CB8"/>
    <w:rsid w:val="00D16E2F"/>
    <w:rsid w:val="00D20A71"/>
    <w:rsid w:val="00D26458"/>
    <w:rsid w:val="00D276B5"/>
    <w:rsid w:val="00D30B30"/>
    <w:rsid w:val="00D33C1A"/>
    <w:rsid w:val="00D33EA3"/>
    <w:rsid w:val="00D37E23"/>
    <w:rsid w:val="00D442C9"/>
    <w:rsid w:val="00D4525A"/>
    <w:rsid w:val="00D51BC1"/>
    <w:rsid w:val="00D5322B"/>
    <w:rsid w:val="00D5643A"/>
    <w:rsid w:val="00D5767B"/>
    <w:rsid w:val="00D57D0C"/>
    <w:rsid w:val="00D64F86"/>
    <w:rsid w:val="00D66C16"/>
    <w:rsid w:val="00D70173"/>
    <w:rsid w:val="00D7381E"/>
    <w:rsid w:val="00D76C1B"/>
    <w:rsid w:val="00D83BA4"/>
    <w:rsid w:val="00D83C81"/>
    <w:rsid w:val="00D859FB"/>
    <w:rsid w:val="00D86ABB"/>
    <w:rsid w:val="00D91653"/>
    <w:rsid w:val="00D92FC0"/>
    <w:rsid w:val="00D93A26"/>
    <w:rsid w:val="00D93AF4"/>
    <w:rsid w:val="00D9462E"/>
    <w:rsid w:val="00D96327"/>
    <w:rsid w:val="00DA20F7"/>
    <w:rsid w:val="00DA327E"/>
    <w:rsid w:val="00DA3D4C"/>
    <w:rsid w:val="00DA4359"/>
    <w:rsid w:val="00DB02FF"/>
    <w:rsid w:val="00DB1BE1"/>
    <w:rsid w:val="00DB21D5"/>
    <w:rsid w:val="00DB545A"/>
    <w:rsid w:val="00DC60F4"/>
    <w:rsid w:val="00DD28F1"/>
    <w:rsid w:val="00DD6520"/>
    <w:rsid w:val="00DE0129"/>
    <w:rsid w:val="00DE1D42"/>
    <w:rsid w:val="00DE4706"/>
    <w:rsid w:val="00DE49A7"/>
    <w:rsid w:val="00DE4CDC"/>
    <w:rsid w:val="00DE566A"/>
    <w:rsid w:val="00DE5C0D"/>
    <w:rsid w:val="00DE79BE"/>
    <w:rsid w:val="00DF03AA"/>
    <w:rsid w:val="00DF39BF"/>
    <w:rsid w:val="00E02A53"/>
    <w:rsid w:val="00E04160"/>
    <w:rsid w:val="00E04A42"/>
    <w:rsid w:val="00E06859"/>
    <w:rsid w:val="00E07581"/>
    <w:rsid w:val="00E10034"/>
    <w:rsid w:val="00E10CC2"/>
    <w:rsid w:val="00E123B1"/>
    <w:rsid w:val="00E1350B"/>
    <w:rsid w:val="00E23818"/>
    <w:rsid w:val="00E2533D"/>
    <w:rsid w:val="00E37E41"/>
    <w:rsid w:val="00E42B4F"/>
    <w:rsid w:val="00E441CB"/>
    <w:rsid w:val="00E529EB"/>
    <w:rsid w:val="00E53BF6"/>
    <w:rsid w:val="00E60AD2"/>
    <w:rsid w:val="00E6235E"/>
    <w:rsid w:val="00E62CA7"/>
    <w:rsid w:val="00E63904"/>
    <w:rsid w:val="00E63D23"/>
    <w:rsid w:val="00E700C7"/>
    <w:rsid w:val="00E74D09"/>
    <w:rsid w:val="00E76AC8"/>
    <w:rsid w:val="00E77C18"/>
    <w:rsid w:val="00E80AE6"/>
    <w:rsid w:val="00E81869"/>
    <w:rsid w:val="00E85F24"/>
    <w:rsid w:val="00E94A5A"/>
    <w:rsid w:val="00EA2895"/>
    <w:rsid w:val="00EA2CAF"/>
    <w:rsid w:val="00EB0D30"/>
    <w:rsid w:val="00EB1CA3"/>
    <w:rsid w:val="00EB4EDC"/>
    <w:rsid w:val="00EB6B18"/>
    <w:rsid w:val="00EB6E6F"/>
    <w:rsid w:val="00EB787D"/>
    <w:rsid w:val="00EC3F62"/>
    <w:rsid w:val="00EC4785"/>
    <w:rsid w:val="00ED0195"/>
    <w:rsid w:val="00ED649B"/>
    <w:rsid w:val="00ED6586"/>
    <w:rsid w:val="00ED7A3F"/>
    <w:rsid w:val="00EE15DD"/>
    <w:rsid w:val="00EE1F2D"/>
    <w:rsid w:val="00EE2CEE"/>
    <w:rsid w:val="00EE2E86"/>
    <w:rsid w:val="00EE5A19"/>
    <w:rsid w:val="00EF01FB"/>
    <w:rsid w:val="00EF285D"/>
    <w:rsid w:val="00EF4458"/>
    <w:rsid w:val="00EF6289"/>
    <w:rsid w:val="00EF669F"/>
    <w:rsid w:val="00F04C44"/>
    <w:rsid w:val="00F1047D"/>
    <w:rsid w:val="00F11B57"/>
    <w:rsid w:val="00F14073"/>
    <w:rsid w:val="00F23E1C"/>
    <w:rsid w:val="00F25AC1"/>
    <w:rsid w:val="00F26F8D"/>
    <w:rsid w:val="00F34F37"/>
    <w:rsid w:val="00F3713C"/>
    <w:rsid w:val="00F435FB"/>
    <w:rsid w:val="00F450DB"/>
    <w:rsid w:val="00F4561E"/>
    <w:rsid w:val="00F47CA1"/>
    <w:rsid w:val="00F5330F"/>
    <w:rsid w:val="00F53E5A"/>
    <w:rsid w:val="00F53E6C"/>
    <w:rsid w:val="00F6372D"/>
    <w:rsid w:val="00F66108"/>
    <w:rsid w:val="00F6645B"/>
    <w:rsid w:val="00F7016D"/>
    <w:rsid w:val="00F72B12"/>
    <w:rsid w:val="00F730DF"/>
    <w:rsid w:val="00F833BF"/>
    <w:rsid w:val="00F83B5C"/>
    <w:rsid w:val="00F85DB9"/>
    <w:rsid w:val="00F91D35"/>
    <w:rsid w:val="00F932BF"/>
    <w:rsid w:val="00FA0C58"/>
    <w:rsid w:val="00FA2030"/>
    <w:rsid w:val="00FA2622"/>
    <w:rsid w:val="00FB1DE4"/>
    <w:rsid w:val="00FB6169"/>
    <w:rsid w:val="00FB629A"/>
    <w:rsid w:val="00FC0254"/>
    <w:rsid w:val="00FC108D"/>
    <w:rsid w:val="00FC35AF"/>
    <w:rsid w:val="00FD0EAF"/>
    <w:rsid w:val="00FD17CF"/>
    <w:rsid w:val="00FD3707"/>
    <w:rsid w:val="00FD3D08"/>
    <w:rsid w:val="00FD5EDD"/>
    <w:rsid w:val="00FD7399"/>
    <w:rsid w:val="00FE2646"/>
    <w:rsid w:val="00FE7EA8"/>
    <w:rsid w:val="00FF39FC"/>
    <w:rsid w:val="00FF4B2B"/>
    <w:rsid w:val="00FF60DF"/>
    <w:rsid w:val="00FF6225"/>
    <w:rsid w:val="00FF744E"/>
    <w:rsid w:val="00FF794B"/>
    <w:rsid w:val="06A1FB7F"/>
    <w:rsid w:val="150F8285"/>
    <w:rsid w:val="17DC9F44"/>
    <w:rsid w:val="1D498F0A"/>
    <w:rsid w:val="25F3DC5C"/>
    <w:rsid w:val="40E4153E"/>
    <w:rsid w:val="46EE8C1C"/>
    <w:rsid w:val="636ED8F4"/>
    <w:rsid w:val="73E6D442"/>
    <w:rsid w:val="7BF5E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C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2C9"/>
  </w:style>
  <w:style w:type="paragraph" w:styleId="1">
    <w:name w:val="heading 1"/>
    <w:basedOn w:val="a"/>
    <w:link w:val="10"/>
    <w:uiPriority w:val="1"/>
    <w:qFormat/>
    <w:rsid w:val="00644BC5"/>
    <w:pPr>
      <w:widowControl w:val="0"/>
      <w:autoSpaceDE w:val="0"/>
      <w:autoSpaceDN w:val="0"/>
      <w:spacing w:before="118" w:after="0" w:line="240" w:lineRule="auto"/>
      <w:ind w:left="1739" w:right="1490"/>
      <w:jc w:val="center"/>
      <w:outlineLvl w:val="0"/>
    </w:pPr>
    <w:rPr>
      <w:rFonts w:ascii="Times New Roman" w:eastAsia="Times New Roman" w:hAnsi="Times New Roman" w:cs="Times New Roman"/>
      <w:b/>
      <w:bCs/>
      <w:lang w:val="uk-UA"/>
    </w:rPr>
  </w:style>
  <w:style w:type="paragraph" w:styleId="2">
    <w:name w:val="heading 2"/>
    <w:basedOn w:val="a"/>
    <w:link w:val="20"/>
    <w:uiPriority w:val="1"/>
    <w:qFormat/>
    <w:rsid w:val="00D37E23"/>
    <w:pPr>
      <w:widowControl w:val="0"/>
      <w:autoSpaceDE w:val="0"/>
      <w:autoSpaceDN w:val="0"/>
      <w:spacing w:after="0" w:line="240" w:lineRule="auto"/>
      <w:ind w:left="140"/>
      <w:outlineLvl w:val="1"/>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B435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0"/>
    <w:rsid w:val="000B4355"/>
  </w:style>
  <w:style w:type="character" w:customStyle="1" w:styleId="eop">
    <w:name w:val="eop"/>
    <w:basedOn w:val="a0"/>
    <w:rsid w:val="000B4355"/>
  </w:style>
  <w:style w:type="paragraph" w:styleId="a3">
    <w:name w:val="List Paragraph"/>
    <w:basedOn w:val="a"/>
    <w:link w:val="a4"/>
    <w:uiPriority w:val="1"/>
    <w:qFormat/>
    <w:rsid w:val="0027571C"/>
    <w:pPr>
      <w:ind w:left="720"/>
      <w:contextualSpacing/>
    </w:pPr>
  </w:style>
  <w:style w:type="table" w:styleId="a5">
    <w:name w:val="Table Grid"/>
    <w:basedOn w:val="a1"/>
    <w:uiPriority w:val="59"/>
    <w:rsid w:val="007A7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a0"/>
    <w:rsid w:val="007C3F85"/>
  </w:style>
  <w:style w:type="paragraph" w:styleId="a6">
    <w:name w:val="footnote text"/>
    <w:basedOn w:val="a"/>
    <w:link w:val="a7"/>
    <w:uiPriority w:val="99"/>
    <w:semiHidden/>
    <w:unhideWhenUsed/>
    <w:rsid w:val="00A31846"/>
    <w:pPr>
      <w:spacing w:after="0" w:line="240" w:lineRule="auto"/>
    </w:pPr>
    <w:rPr>
      <w:sz w:val="20"/>
      <w:szCs w:val="20"/>
    </w:rPr>
  </w:style>
  <w:style w:type="character" w:customStyle="1" w:styleId="a7">
    <w:name w:val="Текст сноски Знак"/>
    <w:basedOn w:val="a0"/>
    <w:link w:val="a6"/>
    <w:uiPriority w:val="99"/>
    <w:semiHidden/>
    <w:rsid w:val="00A31846"/>
    <w:rPr>
      <w:sz w:val="20"/>
      <w:szCs w:val="20"/>
    </w:rPr>
  </w:style>
  <w:style w:type="character" w:styleId="a8">
    <w:name w:val="footnote reference"/>
    <w:basedOn w:val="a0"/>
    <w:uiPriority w:val="99"/>
    <w:semiHidden/>
    <w:unhideWhenUsed/>
    <w:rsid w:val="00A31846"/>
    <w:rPr>
      <w:vertAlign w:val="superscript"/>
    </w:rPr>
  </w:style>
  <w:style w:type="paragraph" w:styleId="a9">
    <w:name w:val="Revision"/>
    <w:hidden/>
    <w:uiPriority w:val="99"/>
    <w:semiHidden/>
    <w:rsid w:val="005D7C23"/>
    <w:pPr>
      <w:spacing w:after="0" w:line="240" w:lineRule="auto"/>
    </w:pPr>
  </w:style>
  <w:style w:type="character" w:styleId="aa">
    <w:name w:val="annotation reference"/>
    <w:basedOn w:val="a0"/>
    <w:uiPriority w:val="99"/>
    <w:semiHidden/>
    <w:unhideWhenUsed/>
    <w:rsid w:val="004B5F31"/>
    <w:rPr>
      <w:sz w:val="16"/>
      <w:szCs w:val="16"/>
    </w:rPr>
  </w:style>
  <w:style w:type="paragraph" w:styleId="ab">
    <w:name w:val="annotation text"/>
    <w:basedOn w:val="a"/>
    <w:link w:val="ac"/>
    <w:uiPriority w:val="99"/>
    <w:semiHidden/>
    <w:unhideWhenUsed/>
    <w:rsid w:val="004B5F31"/>
    <w:pPr>
      <w:spacing w:line="240" w:lineRule="auto"/>
    </w:pPr>
    <w:rPr>
      <w:sz w:val="20"/>
      <w:szCs w:val="20"/>
    </w:rPr>
  </w:style>
  <w:style w:type="character" w:customStyle="1" w:styleId="ac">
    <w:name w:val="Текст примечания Знак"/>
    <w:basedOn w:val="a0"/>
    <w:link w:val="ab"/>
    <w:uiPriority w:val="99"/>
    <w:semiHidden/>
    <w:rsid w:val="004B5F31"/>
    <w:rPr>
      <w:sz w:val="20"/>
      <w:szCs w:val="20"/>
    </w:rPr>
  </w:style>
  <w:style w:type="paragraph" w:styleId="ad">
    <w:name w:val="annotation subject"/>
    <w:basedOn w:val="ab"/>
    <w:next w:val="ab"/>
    <w:link w:val="ae"/>
    <w:uiPriority w:val="99"/>
    <w:semiHidden/>
    <w:unhideWhenUsed/>
    <w:rsid w:val="004B5F31"/>
    <w:rPr>
      <w:b/>
      <w:bCs/>
    </w:rPr>
  </w:style>
  <w:style w:type="character" w:customStyle="1" w:styleId="ae">
    <w:name w:val="Тема примечания Знак"/>
    <w:basedOn w:val="ac"/>
    <w:link w:val="ad"/>
    <w:uiPriority w:val="99"/>
    <w:semiHidden/>
    <w:rsid w:val="004B5F31"/>
    <w:rPr>
      <w:b/>
      <w:bCs/>
      <w:sz w:val="20"/>
      <w:szCs w:val="20"/>
    </w:rPr>
  </w:style>
  <w:style w:type="paragraph" w:styleId="af">
    <w:name w:val="header"/>
    <w:basedOn w:val="a"/>
    <w:link w:val="af0"/>
    <w:uiPriority w:val="99"/>
    <w:unhideWhenUsed/>
    <w:rsid w:val="00F53E5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53E5A"/>
  </w:style>
  <w:style w:type="paragraph" w:styleId="af1">
    <w:name w:val="footer"/>
    <w:basedOn w:val="a"/>
    <w:link w:val="af2"/>
    <w:uiPriority w:val="99"/>
    <w:unhideWhenUsed/>
    <w:rsid w:val="00F53E5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53E5A"/>
  </w:style>
  <w:style w:type="paragraph" w:styleId="af3">
    <w:name w:val="endnote text"/>
    <w:basedOn w:val="a"/>
    <w:link w:val="af4"/>
    <w:uiPriority w:val="99"/>
    <w:semiHidden/>
    <w:unhideWhenUsed/>
    <w:rsid w:val="00E63D23"/>
    <w:pPr>
      <w:spacing w:after="0" w:line="240" w:lineRule="auto"/>
    </w:pPr>
    <w:rPr>
      <w:sz w:val="20"/>
      <w:szCs w:val="20"/>
    </w:rPr>
  </w:style>
  <w:style w:type="character" w:customStyle="1" w:styleId="af4">
    <w:name w:val="Текст концевой сноски Знак"/>
    <w:basedOn w:val="a0"/>
    <w:link w:val="af3"/>
    <w:uiPriority w:val="99"/>
    <w:semiHidden/>
    <w:rsid w:val="00E63D23"/>
    <w:rPr>
      <w:sz w:val="20"/>
      <w:szCs w:val="20"/>
    </w:rPr>
  </w:style>
  <w:style w:type="character" w:styleId="af5">
    <w:name w:val="endnote reference"/>
    <w:basedOn w:val="a0"/>
    <w:uiPriority w:val="99"/>
    <w:semiHidden/>
    <w:unhideWhenUsed/>
    <w:rsid w:val="00E63D23"/>
    <w:rPr>
      <w:vertAlign w:val="superscript"/>
    </w:rPr>
  </w:style>
  <w:style w:type="paragraph" w:customStyle="1" w:styleId="Default">
    <w:name w:val="Default"/>
    <w:rsid w:val="00A75968"/>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a4">
    <w:name w:val="Абзац списка Знак"/>
    <w:link w:val="a3"/>
    <w:uiPriority w:val="34"/>
    <w:rsid w:val="00F6372D"/>
  </w:style>
  <w:style w:type="paragraph" w:styleId="HTML">
    <w:name w:val="HTML Preformatted"/>
    <w:basedOn w:val="a"/>
    <w:link w:val="HTML0"/>
    <w:uiPriority w:val="99"/>
    <w:semiHidden/>
    <w:unhideWhenUsed/>
    <w:rsid w:val="000B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0B356B"/>
    <w:rPr>
      <w:rFonts w:ascii="Courier New" w:eastAsia="Times New Roman" w:hAnsi="Courier New" w:cs="Courier New"/>
      <w:sz w:val="20"/>
      <w:szCs w:val="20"/>
      <w:lang w:val="uk-UA" w:eastAsia="uk-UA"/>
    </w:rPr>
  </w:style>
  <w:style w:type="character" w:customStyle="1" w:styleId="y2iqfc">
    <w:name w:val="y2iqfc"/>
    <w:basedOn w:val="a0"/>
    <w:rsid w:val="000B356B"/>
  </w:style>
  <w:style w:type="character" w:styleId="af6">
    <w:name w:val="Hyperlink"/>
    <w:basedOn w:val="a0"/>
    <w:uiPriority w:val="99"/>
    <w:unhideWhenUsed/>
    <w:rsid w:val="002C302B"/>
    <w:rPr>
      <w:color w:val="0563C1" w:themeColor="hyperlink"/>
      <w:u w:val="single"/>
    </w:rPr>
  </w:style>
  <w:style w:type="character" w:customStyle="1" w:styleId="UnresolvedMention">
    <w:name w:val="Unresolved Mention"/>
    <w:basedOn w:val="a0"/>
    <w:uiPriority w:val="99"/>
    <w:semiHidden/>
    <w:unhideWhenUsed/>
    <w:rsid w:val="002C302B"/>
    <w:rPr>
      <w:color w:val="605E5C"/>
      <w:shd w:val="clear" w:color="auto" w:fill="E1DFDD"/>
    </w:rPr>
  </w:style>
  <w:style w:type="character" w:styleId="af7">
    <w:name w:val="FollowedHyperlink"/>
    <w:basedOn w:val="a0"/>
    <w:uiPriority w:val="99"/>
    <w:semiHidden/>
    <w:unhideWhenUsed/>
    <w:rsid w:val="00AF2250"/>
    <w:rPr>
      <w:color w:val="954F72" w:themeColor="followedHyperlink"/>
      <w:u w:val="single"/>
    </w:rPr>
  </w:style>
  <w:style w:type="paragraph" w:styleId="af8">
    <w:name w:val="Balloon Text"/>
    <w:basedOn w:val="a"/>
    <w:link w:val="af9"/>
    <w:uiPriority w:val="99"/>
    <w:semiHidden/>
    <w:unhideWhenUsed/>
    <w:rsid w:val="006F7049"/>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F7049"/>
    <w:rPr>
      <w:rFonts w:ascii="Tahoma" w:hAnsi="Tahoma" w:cs="Tahoma"/>
      <w:sz w:val="16"/>
      <w:szCs w:val="16"/>
    </w:rPr>
  </w:style>
  <w:style w:type="table" w:customStyle="1" w:styleId="11">
    <w:name w:val="Сетка таблицы1"/>
    <w:basedOn w:val="a1"/>
    <w:next w:val="a5"/>
    <w:uiPriority w:val="59"/>
    <w:rsid w:val="000130E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7C1F2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44BC5"/>
    <w:rPr>
      <w:rFonts w:ascii="Times New Roman" w:eastAsia="Times New Roman" w:hAnsi="Times New Roman" w:cs="Times New Roman"/>
      <w:b/>
      <w:bCs/>
      <w:lang w:val="uk-UA"/>
    </w:rPr>
  </w:style>
  <w:style w:type="table" w:customStyle="1" w:styleId="TableNormal">
    <w:name w:val="Table Normal"/>
    <w:uiPriority w:val="2"/>
    <w:semiHidden/>
    <w:unhideWhenUsed/>
    <w:qFormat/>
    <w:rsid w:val="00FD5ED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D5EDD"/>
    <w:pPr>
      <w:widowControl w:val="0"/>
      <w:autoSpaceDE w:val="0"/>
      <w:autoSpaceDN w:val="0"/>
      <w:spacing w:after="0" w:line="240" w:lineRule="auto"/>
    </w:pPr>
    <w:rPr>
      <w:rFonts w:ascii="Times New Roman" w:eastAsia="Times New Roman" w:hAnsi="Times New Roman" w:cs="Times New Roman"/>
      <w:lang w:val="uk-UA"/>
    </w:rPr>
  </w:style>
  <w:style w:type="paragraph" w:styleId="afa">
    <w:name w:val="Body Text"/>
    <w:basedOn w:val="a"/>
    <w:link w:val="afb"/>
    <w:uiPriority w:val="1"/>
    <w:qFormat/>
    <w:rsid w:val="00FC35AF"/>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b">
    <w:name w:val="Основной текст Знак"/>
    <w:basedOn w:val="a0"/>
    <w:link w:val="afa"/>
    <w:uiPriority w:val="1"/>
    <w:rsid w:val="00FC35AF"/>
    <w:rPr>
      <w:rFonts w:ascii="Times New Roman" w:eastAsia="Times New Roman" w:hAnsi="Times New Roman" w:cs="Times New Roman"/>
      <w:sz w:val="24"/>
      <w:szCs w:val="24"/>
      <w:lang w:val="uk-UA"/>
    </w:rPr>
  </w:style>
  <w:style w:type="character" w:customStyle="1" w:styleId="20">
    <w:name w:val="Заголовок 2 Знак"/>
    <w:basedOn w:val="a0"/>
    <w:link w:val="2"/>
    <w:uiPriority w:val="1"/>
    <w:rsid w:val="00D37E23"/>
    <w:rPr>
      <w:rFonts w:ascii="Times New Roman" w:eastAsia="Times New Roman" w:hAnsi="Times New Roman" w:cs="Times New Roman"/>
      <w:b/>
      <w:bCs/>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2C9"/>
  </w:style>
  <w:style w:type="paragraph" w:styleId="1">
    <w:name w:val="heading 1"/>
    <w:basedOn w:val="a"/>
    <w:link w:val="10"/>
    <w:uiPriority w:val="1"/>
    <w:qFormat/>
    <w:rsid w:val="00644BC5"/>
    <w:pPr>
      <w:widowControl w:val="0"/>
      <w:autoSpaceDE w:val="0"/>
      <w:autoSpaceDN w:val="0"/>
      <w:spacing w:before="118" w:after="0" w:line="240" w:lineRule="auto"/>
      <w:ind w:left="1739" w:right="1490"/>
      <w:jc w:val="center"/>
      <w:outlineLvl w:val="0"/>
    </w:pPr>
    <w:rPr>
      <w:rFonts w:ascii="Times New Roman" w:eastAsia="Times New Roman" w:hAnsi="Times New Roman" w:cs="Times New Roman"/>
      <w:b/>
      <w:bCs/>
      <w:lang w:val="uk-UA"/>
    </w:rPr>
  </w:style>
  <w:style w:type="paragraph" w:styleId="2">
    <w:name w:val="heading 2"/>
    <w:basedOn w:val="a"/>
    <w:link w:val="20"/>
    <w:uiPriority w:val="1"/>
    <w:qFormat/>
    <w:rsid w:val="00D37E23"/>
    <w:pPr>
      <w:widowControl w:val="0"/>
      <w:autoSpaceDE w:val="0"/>
      <w:autoSpaceDN w:val="0"/>
      <w:spacing w:after="0" w:line="240" w:lineRule="auto"/>
      <w:ind w:left="140"/>
      <w:outlineLvl w:val="1"/>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B435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0"/>
    <w:rsid w:val="000B4355"/>
  </w:style>
  <w:style w:type="character" w:customStyle="1" w:styleId="eop">
    <w:name w:val="eop"/>
    <w:basedOn w:val="a0"/>
    <w:rsid w:val="000B4355"/>
  </w:style>
  <w:style w:type="paragraph" w:styleId="a3">
    <w:name w:val="List Paragraph"/>
    <w:basedOn w:val="a"/>
    <w:link w:val="a4"/>
    <w:uiPriority w:val="1"/>
    <w:qFormat/>
    <w:rsid w:val="0027571C"/>
    <w:pPr>
      <w:ind w:left="720"/>
      <w:contextualSpacing/>
    </w:pPr>
  </w:style>
  <w:style w:type="table" w:styleId="a5">
    <w:name w:val="Table Grid"/>
    <w:basedOn w:val="a1"/>
    <w:uiPriority w:val="59"/>
    <w:rsid w:val="007A7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a0"/>
    <w:rsid w:val="007C3F85"/>
  </w:style>
  <w:style w:type="paragraph" w:styleId="a6">
    <w:name w:val="footnote text"/>
    <w:basedOn w:val="a"/>
    <w:link w:val="a7"/>
    <w:uiPriority w:val="99"/>
    <w:semiHidden/>
    <w:unhideWhenUsed/>
    <w:rsid w:val="00A31846"/>
    <w:pPr>
      <w:spacing w:after="0" w:line="240" w:lineRule="auto"/>
    </w:pPr>
    <w:rPr>
      <w:sz w:val="20"/>
      <w:szCs w:val="20"/>
    </w:rPr>
  </w:style>
  <w:style w:type="character" w:customStyle="1" w:styleId="a7">
    <w:name w:val="Текст сноски Знак"/>
    <w:basedOn w:val="a0"/>
    <w:link w:val="a6"/>
    <w:uiPriority w:val="99"/>
    <w:semiHidden/>
    <w:rsid w:val="00A31846"/>
    <w:rPr>
      <w:sz w:val="20"/>
      <w:szCs w:val="20"/>
    </w:rPr>
  </w:style>
  <w:style w:type="character" w:styleId="a8">
    <w:name w:val="footnote reference"/>
    <w:basedOn w:val="a0"/>
    <w:uiPriority w:val="99"/>
    <w:semiHidden/>
    <w:unhideWhenUsed/>
    <w:rsid w:val="00A31846"/>
    <w:rPr>
      <w:vertAlign w:val="superscript"/>
    </w:rPr>
  </w:style>
  <w:style w:type="paragraph" w:styleId="a9">
    <w:name w:val="Revision"/>
    <w:hidden/>
    <w:uiPriority w:val="99"/>
    <w:semiHidden/>
    <w:rsid w:val="005D7C23"/>
    <w:pPr>
      <w:spacing w:after="0" w:line="240" w:lineRule="auto"/>
    </w:pPr>
  </w:style>
  <w:style w:type="character" w:styleId="aa">
    <w:name w:val="annotation reference"/>
    <w:basedOn w:val="a0"/>
    <w:uiPriority w:val="99"/>
    <w:semiHidden/>
    <w:unhideWhenUsed/>
    <w:rsid w:val="004B5F31"/>
    <w:rPr>
      <w:sz w:val="16"/>
      <w:szCs w:val="16"/>
    </w:rPr>
  </w:style>
  <w:style w:type="paragraph" w:styleId="ab">
    <w:name w:val="annotation text"/>
    <w:basedOn w:val="a"/>
    <w:link w:val="ac"/>
    <w:uiPriority w:val="99"/>
    <w:semiHidden/>
    <w:unhideWhenUsed/>
    <w:rsid w:val="004B5F31"/>
    <w:pPr>
      <w:spacing w:line="240" w:lineRule="auto"/>
    </w:pPr>
    <w:rPr>
      <w:sz w:val="20"/>
      <w:szCs w:val="20"/>
    </w:rPr>
  </w:style>
  <w:style w:type="character" w:customStyle="1" w:styleId="ac">
    <w:name w:val="Текст примечания Знак"/>
    <w:basedOn w:val="a0"/>
    <w:link w:val="ab"/>
    <w:uiPriority w:val="99"/>
    <w:semiHidden/>
    <w:rsid w:val="004B5F31"/>
    <w:rPr>
      <w:sz w:val="20"/>
      <w:szCs w:val="20"/>
    </w:rPr>
  </w:style>
  <w:style w:type="paragraph" w:styleId="ad">
    <w:name w:val="annotation subject"/>
    <w:basedOn w:val="ab"/>
    <w:next w:val="ab"/>
    <w:link w:val="ae"/>
    <w:uiPriority w:val="99"/>
    <w:semiHidden/>
    <w:unhideWhenUsed/>
    <w:rsid w:val="004B5F31"/>
    <w:rPr>
      <w:b/>
      <w:bCs/>
    </w:rPr>
  </w:style>
  <w:style w:type="character" w:customStyle="1" w:styleId="ae">
    <w:name w:val="Тема примечания Знак"/>
    <w:basedOn w:val="ac"/>
    <w:link w:val="ad"/>
    <w:uiPriority w:val="99"/>
    <w:semiHidden/>
    <w:rsid w:val="004B5F31"/>
    <w:rPr>
      <w:b/>
      <w:bCs/>
      <w:sz w:val="20"/>
      <w:szCs w:val="20"/>
    </w:rPr>
  </w:style>
  <w:style w:type="paragraph" w:styleId="af">
    <w:name w:val="header"/>
    <w:basedOn w:val="a"/>
    <w:link w:val="af0"/>
    <w:uiPriority w:val="99"/>
    <w:unhideWhenUsed/>
    <w:rsid w:val="00F53E5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53E5A"/>
  </w:style>
  <w:style w:type="paragraph" w:styleId="af1">
    <w:name w:val="footer"/>
    <w:basedOn w:val="a"/>
    <w:link w:val="af2"/>
    <w:uiPriority w:val="99"/>
    <w:unhideWhenUsed/>
    <w:rsid w:val="00F53E5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53E5A"/>
  </w:style>
  <w:style w:type="paragraph" w:styleId="af3">
    <w:name w:val="endnote text"/>
    <w:basedOn w:val="a"/>
    <w:link w:val="af4"/>
    <w:uiPriority w:val="99"/>
    <w:semiHidden/>
    <w:unhideWhenUsed/>
    <w:rsid w:val="00E63D23"/>
    <w:pPr>
      <w:spacing w:after="0" w:line="240" w:lineRule="auto"/>
    </w:pPr>
    <w:rPr>
      <w:sz w:val="20"/>
      <w:szCs w:val="20"/>
    </w:rPr>
  </w:style>
  <w:style w:type="character" w:customStyle="1" w:styleId="af4">
    <w:name w:val="Текст концевой сноски Знак"/>
    <w:basedOn w:val="a0"/>
    <w:link w:val="af3"/>
    <w:uiPriority w:val="99"/>
    <w:semiHidden/>
    <w:rsid w:val="00E63D23"/>
    <w:rPr>
      <w:sz w:val="20"/>
      <w:szCs w:val="20"/>
    </w:rPr>
  </w:style>
  <w:style w:type="character" w:styleId="af5">
    <w:name w:val="endnote reference"/>
    <w:basedOn w:val="a0"/>
    <w:uiPriority w:val="99"/>
    <w:semiHidden/>
    <w:unhideWhenUsed/>
    <w:rsid w:val="00E63D23"/>
    <w:rPr>
      <w:vertAlign w:val="superscript"/>
    </w:rPr>
  </w:style>
  <w:style w:type="paragraph" w:customStyle="1" w:styleId="Default">
    <w:name w:val="Default"/>
    <w:rsid w:val="00A75968"/>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a4">
    <w:name w:val="Абзац списка Знак"/>
    <w:link w:val="a3"/>
    <w:uiPriority w:val="34"/>
    <w:rsid w:val="00F6372D"/>
  </w:style>
  <w:style w:type="paragraph" w:styleId="HTML">
    <w:name w:val="HTML Preformatted"/>
    <w:basedOn w:val="a"/>
    <w:link w:val="HTML0"/>
    <w:uiPriority w:val="99"/>
    <w:semiHidden/>
    <w:unhideWhenUsed/>
    <w:rsid w:val="000B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0B356B"/>
    <w:rPr>
      <w:rFonts w:ascii="Courier New" w:eastAsia="Times New Roman" w:hAnsi="Courier New" w:cs="Courier New"/>
      <w:sz w:val="20"/>
      <w:szCs w:val="20"/>
      <w:lang w:val="uk-UA" w:eastAsia="uk-UA"/>
    </w:rPr>
  </w:style>
  <w:style w:type="character" w:customStyle="1" w:styleId="y2iqfc">
    <w:name w:val="y2iqfc"/>
    <w:basedOn w:val="a0"/>
    <w:rsid w:val="000B356B"/>
  </w:style>
  <w:style w:type="character" w:styleId="af6">
    <w:name w:val="Hyperlink"/>
    <w:basedOn w:val="a0"/>
    <w:uiPriority w:val="99"/>
    <w:unhideWhenUsed/>
    <w:rsid w:val="002C302B"/>
    <w:rPr>
      <w:color w:val="0563C1" w:themeColor="hyperlink"/>
      <w:u w:val="single"/>
    </w:rPr>
  </w:style>
  <w:style w:type="character" w:customStyle="1" w:styleId="UnresolvedMention">
    <w:name w:val="Unresolved Mention"/>
    <w:basedOn w:val="a0"/>
    <w:uiPriority w:val="99"/>
    <w:semiHidden/>
    <w:unhideWhenUsed/>
    <w:rsid w:val="002C302B"/>
    <w:rPr>
      <w:color w:val="605E5C"/>
      <w:shd w:val="clear" w:color="auto" w:fill="E1DFDD"/>
    </w:rPr>
  </w:style>
  <w:style w:type="character" w:styleId="af7">
    <w:name w:val="FollowedHyperlink"/>
    <w:basedOn w:val="a0"/>
    <w:uiPriority w:val="99"/>
    <w:semiHidden/>
    <w:unhideWhenUsed/>
    <w:rsid w:val="00AF2250"/>
    <w:rPr>
      <w:color w:val="954F72" w:themeColor="followedHyperlink"/>
      <w:u w:val="single"/>
    </w:rPr>
  </w:style>
  <w:style w:type="paragraph" w:styleId="af8">
    <w:name w:val="Balloon Text"/>
    <w:basedOn w:val="a"/>
    <w:link w:val="af9"/>
    <w:uiPriority w:val="99"/>
    <w:semiHidden/>
    <w:unhideWhenUsed/>
    <w:rsid w:val="006F7049"/>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F7049"/>
    <w:rPr>
      <w:rFonts w:ascii="Tahoma" w:hAnsi="Tahoma" w:cs="Tahoma"/>
      <w:sz w:val="16"/>
      <w:szCs w:val="16"/>
    </w:rPr>
  </w:style>
  <w:style w:type="table" w:customStyle="1" w:styleId="11">
    <w:name w:val="Сетка таблицы1"/>
    <w:basedOn w:val="a1"/>
    <w:next w:val="a5"/>
    <w:uiPriority w:val="59"/>
    <w:rsid w:val="000130E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7C1F2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44BC5"/>
    <w:rPr>
      <w:rFonts w:ascii="Times New Roman" w:eastAsia="Times New Roman" w:hAnsi="Times New Roman" w:cs="Times New Roman"/>
      <w:b/>
      <w:bCs/>
      <w:lang w:val="uk-UA"/>
    </w:rPr>
  </w:style>
  <w:style w:type="table" w:customStyle="1" w:styleId="TableNormal">
    <w:name w:val="Table Normal"/>
    <w:uiPriority w:val="2"/>
    <w:semiHidden/>
    <w:unhideWhenUsed/>
    <w:qFormat/>
    <w:rsid w:val="00FD5ED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D5EDD"/>
    <w:pPr>
      <w:widowControl w:val="0"/>
      <w:autoSpaceDE w:val="0"/>
      <w:autoSpaceDN w:val="0"/>
      <w:spacing w:after="0" w:line="240" w:lineRule="auto"/>
    </w:pPr>
    <w:rPr>
      <w:rFonts w:ascii="Times New Roman" w:eastAsia="Times New Roman" w:hAnsi="Times New Roman" w:cs="Times New Roman"/>
      <w:lang w:val="uk-UA"/>
    </w:rPr>
  </w:style>
  <w:style w:type="paragraph" w:styleId="afa">
    <w:name w:val="Body Text"/>
    <w:basedOn w:val="a"/>
    <w:link w:val="afb"/>
    <w:uiPriority w:val="1"/>
    <w:qFormat/>
    <w:rsid w:val="00FC35AF"/>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b">
    <w:name w:val="Основной текст Знак"/>
    <w:basedOn w:val="a0"/>
    <w:link w:val="afa"/>
    <w:uiPriority w:val="1"/>
    <w:rsid w:val="00FC35AF"/>
    <w:rPr>
      <w:rFonts w:ascii="Times New Roman" w:eastAsia="Times New Roman" w:hAnsi="Times New Roman" w:cs="Times New Roman"/>
      <w:sz w:val="24"/>
      <w:szCs w:val="24"/>
      <w:lang w:val="uk-UA"/>
    </w:rPr>
  </w:style>
  <w:style w:type="character" w:customStyle="1" w:styleId="20">
    <w:name w:val="Заголовок 2 Знак"/>
    <w:basedOn w:val="a0"/>
    <w:link w:val="2"/>
    <w:uiPriority w:val="1"/>
    <w:rsid w:val="00D37E23"/>
    <w:rPr>
      <w:rFonts w:ascii="Times New Roman" w:eastAsia="Times New Roman" w:hAnsi="Times New Roman" w:cs="Times New Roman"/>
      <w:b/>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4087">
      <w:bodyDiv w:val="1"/>
      <w:marLeft w:val="0"/>
      <w:marRight w:val="0"/>
      <w:marTop w:val="0"/>
      <w:marBottom w:val="0"/>
      <w:divBdr>
        <w:top w:val="none" w:sz="0" w:space="0" w:color="auto"/>
        <w:left w:val="none" w:sz="0" w:space="0" w:color="auto"/>
        <w:bottom w:val="none" w:sz="0" w:space="0" w:color="auto"/>
        <w:right w:val="none" w:sz="0" w:space="0" w:color="auto"/>
      </w:divBdr>
      <w:divsChild>
        <w:div w:id="452287504">
          <w:marLeft w:val="0"/>
          <w:marRight w:val="0"/>
          <w:marTop w:val="0"/>
          <w:marBottom w:val="0"/>
          <w:divBdr>
            <w:top w:val="none" w:sz="0" w:space="0" w:color="auto"/>
            <w:left w:val="none" w:sz="0" w:space="0" w:color="auto"/>
            <w:bottom w:val="none" w:sz="0" w:space="0" w:color="auto"/>
            <w:right w:val="none" w:sz="0" w:space="0" w:color="auto"/>
          </w:divBdr>
          <w:divsChild>
            <w:div w:id="1615139250">
              <w:marLeft w:val="0"/>
              <w:marRight w:val="0"/>
              <w:marTop w:val="0"/>
              <w:marBottom w:val="0"/>
              <w:divBdr>
                <w:top w:val="none" w:sz="0" w:space="0" w:color="auto"/>
                <w:left w:val="none" w:sz="0" w:space="0" w:color="auto"/>
                <w:bottom w:val="none" w:sz="0" w:space="0" w:color="auto"/>
                <w:right w:val="none" w:sz="0" w:space="0" w:color="auto"/>
              </w:divBdr>
            </w:div>
            <w:div w:id="2019383423">
              <w:marLeft w:val="0"/>
              <w:marRight w:val="0"/>
              <w:marTop w:val="0"/>
              <w:marBottom w:val="0"/>
              <w:divBdr>
                <w:top w:val="none" w:sz="0" w:space="0" w:color="auto"/>
                <w:left w:val="none" w:sz="0" w:space="0" w:color="auto"/>
                <w:bottom w:val="none" w:sz="0" w:space="0" w:color="auto"/>
                <w:right w:val="none" w:sz="0" w:space="0" w:color="auto"/>
              </w:divBdr>
            </w:div>
          </w:divsChild>
        </w:div>
        <w:div w:id="1066301644">
          <w:marLeft w:val="0"/>
          <w:marRight w:val="0"/>
          <w:marTop w:val="0"/>
          <w:marBottom w:val="0"/>
          <w:divBdr>
            <w:top w:val="none" w:sz="0" w:space="0" w:color="auto"/>
            <w:left w:val="none" w:sz="0" w:space="0" w:color="auto"/>
            <w:bottom w:val="none" w:sz="0" w:space="0" w:color="auto"/>
            <w:right w:val="none" w:sz="0" w:space="0" w:color="auto"/>
          </w:divBdr>
          <w:divsChild>
            <w:div w:id="351344697">
              <w:marLeft w:val="0"/>
              <w:marRight w:val="0"/>
              <w:marTop w:val="0"/>
              <w:marBottom w:val="0"/>
              <w:divBdr>
                <w:top w:val="none" w:sz="0" w:space="0" w:color="auto"/>
                <w:left w:val="none" w:sz="0" w:space="0" w:color="auto"/>
                <w:bottom w:val="none" w:sz="0" w:space="0" w:color="auto"/>
                <w:right w:val="none" w:sz="0" w:space="0" w:color="auto"/>
              </w:divBdr>
            </w:div>
            <w:div w:id="1569537029">
              <w:marLeft w:val="0"/>
              <w:marRight w:val="0"/>
              <w:marTop w:val="0"/>
              <w:marBottom w:val="0"/>
              <w:divBdr>
                <w:top w:val="none" w:sz="0" w:space="0" w:color="auto"/>
                <w:left w:val="none" w:sz="0" w:space="0" w:color="auto"/>
                <w:bottom w:val="none" w:sz="0" w:space="0" w:color="auto"/>
                <w:right w:val="none" w:sz="0" w:space="0" w:color="auto"/>
              </w:divBdr>
            </w:div>
          </w:divsChild>
        </w:div>
        <w:div w:id="1458526759">
          <w:marLeft w:val="0"/>
          <w:marRight w:val="0"/>
          <w:marTop w:val="0"/>
          <w:marBottom w:val="0"/>
          <w:divBdr>
            <w:top w:val="none" w:sz="0" w:space="0" w:color="auto"/>
            <w:left w:val="none" w:sz="0" w:space="0" w:color="auto"/>
            <w:bottom w:val="none" w:sz="0" w:space="0" w:color="auto"/>
            <w:right w:val="none" w:sz="0" w:space="0" w:color="auto"/>
          </w:divBdr>
          <w:divsChild>
            <w:div w:id="475803850">
              <w:marLeft w:val="0"/>
              <w:marRight w:val="0"/>
              <w:marTop w:val="0"/>
              <w:marBottom w:val="0"/>
              <w:divBdr>
                <w:top w:val="none" w:sz="0" w:space="0" w:color="auto"/>
                <w:left w:val="none" w:sz="0" w:space="0" w:color="auto"/>
                <w:bottom w:val="none" w:sz="0" w:space="0" w:color="auto"/>
                <w:right w:val="none" w:sz="0" w:space="0" w:color="auto"/>
              </w:divBdr>
            </w:div>
            <w:div w:id="791366325">
              <w:marLeft w:val="0"/>
              <w:marRight w:val="0"/>
              <w:marTop w:val="0"/>
              <w:marBottom w:val="0"/>
              <w:divBdr>
                <w:top w:val="none" w:sz="0" w:space="0" w:color="auto"/>
                <w:left w:val="none" w:sz="0" w:space="0" w:color="auto"/>
                <w:bottom w:val="none" w:sz="0" w:space="0" w:color="auto"/>
                <w:right w:val="none" w:sz="0" w:space="0" w:color="auto"/>
              </w:divBdr>
            </w:div>
            <w:div w:id="1379865640">
              <w:marLeft w:val="0"/>
              <w:marRight w:val="0"/>
              <w:marTop w:val="0"/>
              <w:marBottom w:val="0"/>
              <w:divBdr>
                <w:top w:val="none" w:sz="0" w:space="0" w:color="auto"/>
                <w:left w:val="none" w:sz="0" w:space="0" w:color="auto"/>
                <w:bottom w:val="none" w:sz="0" w:space="0" w:color="auto"/>
                <w:right w:val="none" w:sz="0" w:space="0" w:color="auto"/>
              </w:divBdr>
            </w:div>
            <w:div w:id="17404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6368">
      <w:bodyDiv w:val="1"/>
      <w:marLeft w:val="0"/>
      <w:marRight w:val="0"/>
      <w:marTop w:val="0"/>
      <w:marBottom w:val="0"/>
      <w:divBdr>
        <w:top w:val="none" w:sz="0" w:space="0" w:color="auto"/>
        <w:left w:val="none" w:sz="0" w:space="0" w:color="auto"/>
        <w:bottom w:val="none" w:sz="0" w:space="0" w:color="auto"/>
        <w:right w:val="none" w:sz="0" w:space="0" w:color="auto"/>
      </w:divBdr>
      <w:divsChild>
        <w:div w:id="382097397">
          <w:marLeft w:val="0"/>
          <w:marRight w:val="0"/>
          <w:marTop w:val="0"/>
          <w:marBottom w:val="0"/>
          <w:divBdr>
            <w:top w:val="none" w:sz="0" w:space="0" w:color="auto"/>
            <w:left w:val="none" w:sz="0" w:space="0" w:color="auto"/>
            <w:bottom w:val="none" w:sz="0" w:space="0" w:color="auto"/>
            <w:right w:val="none" w:sz="0" w:space="0" w:color="auto"/>
          </w:divBdr>
        </w:div>
        <w:div w:id="521089654">
          <w:marLeft w:val="0"/>
          <w:marRight w:val="0"/>
          <w:marTop w:val="0"/>
          <w:marBottom w:val="0"/>
          <w:divBdr>
            <w:top w:val="none" w:sz="0" w:space="0" w:color="auto"/>
            <w:left w:val="none" w:sz="0" w:space="0" w:color="auto"/>
            <w:bottom w:val="none" w:sz="0" w:space="0" w:color="auto"/>
            <w:right w:val="none" w:sz="0" w:space="0" w:color="auto"/>
          </w:divBdr>
        </w:div>
        <w:div w:id="1735658326">
          <w:marLeft w:val="0"/>
          <w:marRight w:val="0"/>
          <w:marTop w:val="0"/>
          <w:marBottom w:val="0"/>
          <w:divBdr>
            <w:top w:val="none" w:sz="0" w:space="0" w:color="auto"/>
            <w:left w:val="none" w:sz="0" w:space="0" w:color="auto"/>
            <w:bottom w:val="none" w:sz="0" w:space="0" w:color="auto"/>
            <w:right w:val="none" w:sz="0" w:space="0" w:color="auto"/>
          </w:divBdr>
        </w:div>
        <w:div w:id="1740011876">
          <w:marLeft w:val="0"/>
          <w:marRight w:val="0"/>
          <w:marTop w:val="0"/>
          <w:marBottom w:val="0"/>
          <w:divBdr>
            <w:top w:val="none" w:sz="0" w:space="0" w:color="auto"/>
            <w:left w:val="none" w:sz="0" w:space="0" w:color="auto"/>
            <w:bottom w:val="none" w:sz="0" w:space="0" w:color="auto"/>
            <w:right w:val="none" w:sz="0" w:space="0" w:color="auto"/>
          </w:divBdr>
        </w:div>
        <w:div w:id="1745760015">
          <w:marLeft w:val="0"/>
          <w:marRight w:val="0"/>
          <w:marTop w:val="0"/>
          <w:marBottom w:val="0"/>
          <w:divBdr>
            <w:top w:val="none" w:sz="0" w:space="0" w:color="auto"/>
            <w:left w:val="none" w:sz="0" w:space="0" w:color="auto"/>
            <w:bottom w:val="none" w:sz="0" w:space="0" w:color="auto"/>
            <w:right w:val="none" w:sz="0" w:space="0" w:color="auto"/>
          </w:divBdr>
        </w:div>
        <w:div w:id="1898740091">
          <w:marLeft w:val="0"/>
          <w:marRight w:val="0"/>
          <w:marTop w:val="0"/>
          <w:marBottom w:val="0"/>
          <w:divBdr>
            <w:top w:val="none" w:sz="0" w:space="0" w:color="auto"/>
            <w:left w:val="none" w:sz="0" w:space="0" w:color="auto"/>
            <w:bottom w:val="none" w:sz="0" w:space="0" w:color="auto"/>
            <w:right w:val="none" w:sz="0" w:space="0" w:color="auto"/>
          </w:divBdr>
        </w:div>
        <w:div w:id="1982612401">
          <w:marLeft w:val="0"/>
          <w:marRight w:val="0"/>
          <w:marTop w:val="0"/>
          <w:marBottom w:val="0"/>
          <w:divBdr>
            <w:top w:val="none" w:sz="0" w:space="0" w:color="auto"/>
            <w:left w:val="none" w:sz="0" w:space="0" w:color="auto"/>
            <w:bottom w:val="none" w:sz="0" w:space="0" w:color="auto"/>
            <w:right w:val="none" w:sz="0" w:space="0" w:color="auto"/>
          </w:divBdr>
        </w:div>
      </w:divsChild>
    </w:div>
    <w:div w:id="1088892889">
      <w:bodyDiv w:val="1"/>
      <w:marLeft w:val="0"/>
      <w:marRight w:val="0"/>
      <w:marTop w:val="0"/>
      <w:marBottom w:val="0"/>
      <w:divBdr>
        <w:top w:val="none" w:sz="0" w:space="0" w:color="auto"/>
        <w:left w:val="none" w:sz="0" w:space="0" w:color="auto"/>
        <w:bottom w:val="none" w:sz="0" w:space="0" w:color="auto"/>
        <w:right w:val="none" w:sz="0" w:space="0" w:color="auto"/>
      </w:divBdr>
      <w:divsChild>
        <w:div w:id="1293288357">
          <w:marLeft w:val="0"/>
          <w:marRight w:val="0"/>
          <w:marTop w:val="0"/>
          <w:marBottom w:val="0"/>
          <w:divBdr>
            <w:top w:val="none" w:sz="0" w:space="0" w:color="auto"/>
            <w:left w:val="none" w:sz="0" w:space="0" w:color="auto"/>
            <w:bottom w:val="none" w:sz="0" w:space="0" w:color="auto"/>
            <w:right w:val="none" w:sz="0" w:space="0" w:color="auto"/>
          </w:divBdr>
        </w:div>
        <w:div w:id="1648050055">
          <w:marLeft w:val="0"/>
          <w:marRight w:val="0"/>
          <w:marTop w:val="0"/>
          <w:marBottom w:val="0"/>
          <w:divBdr>
            <w:top w:val="none" w:sz="0" w:space="0" w:color="auto"/>
            <w:left w:val="none" w:sz="0" w:space="0" w:color="auto"/>
            <w:bottom w:val="none" w:sz="0" w:space="0" w:color="auto"/>
            <w:right w:val="none" w:sz="0" w:space="0" w:color="auto"/>
          </w:divBdr>
        </w:div>
      </w:divsChild>
    </w:div>
    <w:div w:id="1228033568">
      <w:bodyDiv w:val="1"/>
      <w:marLeft w:val="0"/>
      <w:marRight w:val="0"/>
      <w:marTop w:val="0"/>
      <w:marBottom w:val="0"/>
      <w:divBdr>
        <w:top w:val="none" w:sz="0" w:space="0" w:color="auto"/>
        <w:left w:val="none" w:sz="0" w:space="0" w:color="auto"/>
        <w:bottom w:val="none" w:sz="0" w:space="0" w:color="auto"/>
        <w:right w:val="none" w:sz="0" w:space="0" w:color="auto"/>
      </w:divBdr>
    </w:div>
    <w:div w:id="1323777057">
      <w:bodyDiv w:val="1"/>
      <w:marLeft w:val="0"/>
      <w:marRight w:val="0"/>
      <w:marTop w:val="0"/>
      <w:marBottom w:val="0"/>
      <w:divBdr>
        <w:top w:val="none" w:sz="0" w:space="0" w:color="auto"/>
        <w:left w:val="none" w:sz="0" w:space="0" w:color="auto"/>
        <w:bottom w:val="none" w:sz="0" w:space="0" w:color="auto"/>
        <w:right w:val="none" w:sz="0" w:space="0" w:color="auto"/>
      </w:divBdr>
      <w:divsChild>
        <w:div w:id="159393534">
          <w:marLeft w:val="0"/>
          <w:marRight w:val="0"/>
          <w:marTop w:val="0"/>
          <w:marBottom w:val="0"/>
          <w:divBdr>
            <w:top w:val="none" w:sz="0" w:space="0" w:color="auto"/>
            <w:left w:val="none" w:sz="0" w:space="0" w:color="auto"/>
            <w:bottom w:val="none" w:sz="0" w:space="0" w:color="auto"/>
            <w:right w:val="none" w:sz="0" w:space="0" w:color="auto"/>
          </w:divBdr>
          <w:divsChild>
            <w:div w:id="578518789">
              <w:marLeft w:val="0"/>
              <w:marRight w:val="0"/>
              <w:marTop w:val="0"/>
              <w:marBottom w:val="0"/>
              <w:divBdr>
                <w:top w:val="none" w:sz="0" w:space="0" w:color="auto"/>
                <w:left w:val="none" w:sz="0" w:space="0" w:color="auto"/>
                <w:bottom w:val="none" w:sz="0" w:space="0" w:color="auto"/>
                <w:right w:val="none" w:sz="0" w:space="0" w:color="auto"/>
              </w:divBdr>
            </w:div>
            <w:div w:id="1934510316">
              <w:marLeft w:val="0"/>
              <w:marRight w:val="0"/>
              <w:marTop w:val="0"/>
              <w:marBottom w:val="0"/>
              <w:divBdr>
                <w:top w:val="none" w:sz="0" w:space="0" w:color="auto"/>
                <w:left w:val="none" w:sz="0" w:space="0" w:color="auto"/>
                <w:bottom w:val="none" w:sz="0" w:space="0" w:color="auto"/>
                <w:right w:val="none" w:sz="0" w:space="0" w:color="auto"/>
              </w:divBdr>
            </w:div>
          </w:divsChild>
        </w:div>
        <w:div w:id="702218640">
          <w:marLeft w:val="0"/>
          <w:marRight w:val="0"/>
          <w:marTop w:val="0"/>
          <w:marBottom w:val="0"/>
          <w:divBdr>
            <w:top w:val="none" w:sz="0" w:space="0" w:color="auto"/>
            <w:left w:val="none" w:sz="0" w:space="0" w:color="auto"/>
            <w:bottom w:val="none" w:sz="0" w:space="0" w:color="auto"/>
            <w:right w:val="none" w:sz="0" w:space="0" w:color="auto"/>
          </w:divBdr>
          <w:divsChild>
            <w:div w:id="319428384">
              <w:marLeft w:val="0"/>
              <w:marRight w:val="0"/>
              <w:marTop w:val="0"/>
              <w:marBottom w:val="0"/>
              <w:divBdr>
                <w:top w:val="none" w:sz="0" w:space="0" w:color="auto"/>
                <w:left w:val="none" w:sz="0" w:space="0" w:color="auto"/>
                <w:bottom w:val="none" w:sz="0" w:space="0" w:color="auto"/>
                <w:right w:val="none" w:sz="0" w:space="0" w:color="auto"/>
              </w:divBdr>
            </w:div>
            <w:div w:id="1015771018">
              <w:marLeft w:val="0"/>
              <w:marRight w:val="0"/>
              <w:marTop w:val="0"/>
              <w:marBottom w:val="0"/>
              <w:divBdr>
                <w:top w:val="none" w:sz="0" w:space="0" w:color="auto"/>
                <w:left w:val="none" w:sz="0" w:space="0" w:color="auto"/>
                <w:bottom w:val="none" w:sz="0" w:space="0" w:color="auto"/>
                <w:right w:val="none" w:sz="0" w:space="0" w:color="auto"/>
              </w:divBdr>
            </w:div>
          </w:divsChild>
        </w:div>
        <w:div w:id="1862356678">
          <w:marLeft w:val="0"/>
          <w:marRight w:val="0"/>
          <w:marTop w:val="0"/>
          <w:marBottom w:val="0"/>
          <w:divBdr>
            <w:top w:val="none" w:sz="0" w:space="0" w:color="auto"/>
            <w:left w:val="none" w:sz="0" w:space="0" w:color="auto"/>
            <w:bottom w:val="none" w:sz="0" w:space="0" w:color="auto"/>
            <w:right w:val="none" w:sz="0" w:space="0" w:color="auto"/>
          </w:divBdr>
          <w:divsChild>
            <w:div w:id="48505248">
              <w:marLeft w:val="0"/>
              <w:marRight w:val="0"/>
              <w:marTop w:val="0"/>
              <w:marBottom w:val="0"/>
              <w:divBdr>
                <w:top w:val="none" w:sz="0" w:space="0" w:color="auto"/>
                <w:left w:val="none" w:sz="0" w:space="0" w:color="auto"/>
                <w:bottom w:val="none" w:sz="0" w:space="0" w:color="auto"/>
                <w:right w:val="none" w:sz="0" w:space="0" w:color="auto"/>
              </w:divBdr>
            </w:div>
            <w:div w:id="309483100">
              <w:marLeft w:val="0"/>
              <w:marRight w:val="0"/>
              <w:marTop w:val="0"/>
              <w:marBottom w:val="0"/>
              <w:divBdr>
                <w:top w:val="none" w:sz="0" w:space="0" w:color="auto"/>
                <w:left w:val="none" w:sz="0" w:space="0" w:color="auto"/>
                <w:bottom w:val="none" w:sz="0" w:space="0" w:color="auto"/>
                <w:right w:val="none" w:sz="0" w:space="0" w:color="auto"/>
              </w:divBdr>
            </w:div>
            <w:div w:id="564875954">
              <w:marLeft w:val="0"/>
              <w:marRight w:val="0"/>
              <w:marTop w:val="0"/>
              <w:marBottom w:val="0"/>
              <w:divBdr>
                <w:top w:val="none" w:sz="0" w:space="0" w:color="auto"/>
                <w:left w:val="none" w:sz="0" w:space="0" w:color="auto"/>
                <w:bottom w:val="none" w:sz="0" w:space="0" w:color="auto"/>
                <w:right w:val="none" w:sz="0" w:space="0" w:color="auto"/>
              </w:divBdr>
            </w:div>
            <w:div w:id="602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3707">
      <w:bodyDiv w:val="1"/>
      <w:marLeft w:val="0"/>
      <w:marRight w:val="0"/>
      <w:marTop w:val="0"/>
      <w:marBottom w:val="0"/>
      <w:divBdr>
        <w:top w:val="none" w:sz="0" w:space="0" w:color="auto"/>
        <w:left w:val="none" w:sz="0" w:space="0" w:color="auto"/>
        <w:bottom w:val="none" w:sz="0" w:space="0" w:color="auto"/>
        <w:right w:val="none" w:sz="0" w:space="0" w:color="auto"/>
      </w:divBdr>
      <w:divsChild>
        <w:div w:id="1315990718">
          <w:marLeft w:val="0"/>
          <w:marRight w:val="0"/>
          <w:marTop w:val="0"/>
          <w:marBottom w:val="0"/>
          <w:divBdr>
            <w:top w:val="none" w:sz="0" w:space="0" w:color="auto"/>
            <w:left w:val="none" w:sz="0" w:space="0" w:color="auto"/>
            <w:bottom w:val="none" w:sz="0" w:space="0" w:color="auto"/>
            <w:right w:val="none" w:sz="0" w:space="0" w:color="auto"/>
          </w:divBdr>
        </w:div>
        <w:div w:id="1542742699">
          <w:marLeft w:val="0"/>
          <w:marRight w:val="0"/>
          <w:marTop w:val="0"/>
          <w:marBottom w:val="0"/>
          <w:divBdr>
            <w:top w:val="none" w:sz="0" w:space="0" w:color="auto"/>
            <w:left w:val="none" w:sz="0" w:space="0" w:color="auto"/>
            <w:bottom w:val="none" w:sz="0" w:space="0" w:color="auto"/>
            <w:right w:val="none" w:sz="0" w:space="0" w:color="auto"/>
          </w:divBdr>
        </w:div>
        <w:div w:id="1864047674">
          <w:marLeft w:val="0"/>
          <w:marRight w:val="0"/>
          <w:marTop w:val="0"/>
          <w:marBottom w:val="0"/>
          <w:divBdr>
            <w:top w:val="none" w:sz="0" w:space="0" w:color="auto"/>
            <w:left w:val="none" w:sz="0" w:space="0" w:color="auto"/>
            <w:bottom w:val="none" w:sz="0" w:space="0" w:color="auto"/>
            <w:right w:val="none" w:sz="0" w:space="0" w:color="auto"/>
          </w:divBdr>
        </w:div>
      </w:divsChild>
    </w:div>
    <w:div w:id="1824925449">
      <w:bodyDiv w:val="1"/>
      <w:marLeft w:val="0"/>
      <w:marRight w:val="0"/>
      <w:marTop w:val="0"/>
      <w:marBottom w:val="0"/>
      <w:divBdr>
        <w:top w:val="none" w:sz="0" w:space="0" w:color="auto"/>
        <w:left w:val="none" w:sz="0" w:space="0" w:color="auto"/>
        <w:bottom w:val="none" w:sz="0" w:space="0" w:color="auto"/>
        <w:right w:val="none" w:sz="0" w:space="0" w:color="auto"/>
      </w:divBdr>
      <w:divsChild>
        <w:div w:id="1291086922">
          <w:marLeft w:val="0"/>
          <w:marRight w:val="0"/>
          <w:marTop w:val="0"/>
          <w:marBottom w:val="0"/>
          <w:divBdr>
            <w:top w:val="none" w:sz="0" w:space="0" w:color="auto"/>
            <w:left w:val="none" w:sz="0" w:space="0" w:color="auto"/>
            <w:bottom w:val="none" w:sz="0" w:space="0" w:color="auto"/>
            <w:right w:val="none" w:sz="0" w:space="0" w:color="auto"/>
          </w:divBdr>
        </w:div>
        <w:div w:id="1937982040">
          <w:marLeft w:val="0"/>
          <w:marRight w:val="0"/>
          <w:marTop w:val="0"/>
          <w:marBottom w:val="0"/>
          <w:divBdr>
            <w:top w:val="none" w:sz="0" w:space="0" w:color="auto"/>
            <w:left w:val="none" w:sz="0" w:space="0" w:color="auto"/>
            <w:bottom w:val="none" w:sz="0" w:space="0" w:color="auto"/>
            <w:right w:val="none" w:sz="0" w:space="0" w:color="auto"/>
          </w:divBdr>
        </w:div>
      </w:divsChild>
    </w:div>
    <w:div w:id="1851993553">
      <w:bodyDiv w:val="1"/>
      <w:marLeft w:val="0"/>
      <w:marRight w:val="0"/>
      <w:marTop w:val="0"/>
      <w:marBottom w:val="0"/>
      <w:divBdr>
        <w:top w:val="none" w:sz="0" w:space="0" w:color="auto"/>
        <w:left w:val="none" w:sz="0" w:space="0" w:color="auto"/>
        <w:bottom w:val="none" w:sz="0" w:space="0" w:color="auto"/>
        <w:right w:val="none" w:sz="0" w:space="0" w:color="auto"/>
      </w:divBdr>
      <w:divsChild>
        <w:div w:id="78721634">
          <w:marLeft w:val="0"/>
          <w:marRight w:val="0"/>
          <w:marTop w:val="0"/>
          <w:marBottom w:val="0"/>
          <w:divBdr>
            <w:top w:val="none" w:sz="0" w:space="0" w:color="auto"/>
            <w:left w:val="none" w:sz="0" w:space="0" w:color="auto"/>
            <w:bottom w:val="none" w:sz="0" w:space="0" w:color="auto"/>
            <w:right w:val="none" w:sz="0" w:space="0" w:color="auto"/>
          </w:divBdr>
        </w:div>
        <w:div w:id="576210989">
          <w:marLeft w:val="0"/>
          <w:marRight w:val="0"/>
          <w:marTop w:val="0"/>
          <w:marBottom w:val="0"/>
          <w:divBdr>
            <w:top w:val="none" w:sz="0" w:space="0" w:color="auto"/>
            <w:left w:val="none" w:sz="0" w:space="0" w:color="auto"/>
            <w:bottom w:val="none" w:sz="0" w:space="0" w:color="auto"/>
            <w:right w:val="none" w:sz="0" w:space="0" w:color="auto"/>
          </w:divBdr>
        </w:div>
        <w:div w:id="1793555943">
          <w:marLeft w:val="0"/>
          <w:marRight w:val="0"/>
          <w:marTop w:val="0"/>
          <w:marBottom w:val="0"/>
          <w:divBdr>
            <w:top w:val="none" w:sz="0" w:space="0" w:color="auto"/>
            <w:left w:val="none" w:sz="0" w:space="0" w:color="auto"/>
            <w:bottom w:val="none" w:sz="0" w:space="0" w:color="auto"/>
            <w:right w:val="none" w:sz="0" w:space="0" w:color="auto"/>
          </w:divBdr>
        </w:div>
        <w:div w:id="20649112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x.gov.ua/baneryi/crs" TargetMode="External"/><Relationship Id="rId18" Type="http://schemas.openxmlformats.org/officeDocument/2006/relationships/hyperlink" Target="https://www.oecd.org/tax/automatic-exchange/crs-implementation-and-assistance/tax-identification-numb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tax.gov.ua/baneryi/crs" TargetMode="External"/><Relationship Id="rId17" Type="http://schemas.openxmlformats.org/officeDocument/2006/relationships/hyperlink" Target="https://www.oecd.org/tax/automatic-exchange/crs-implementation-and-assistance/tax-identification-numbers/" TargetMode="External"/><Relationship Id="rId2" Type="http://schemas.openxmlformats.org/officeDocument/2006/relationships/customXml" Target="../customXml/item2.xml"/><Relationship Id="rId16" Type="http://schemas.openxmlformats.org/officeDocument/2006/relationships/hyperlink" Target="https://www.oecd.org/tax/automatic-exchange/crs-implementation-and-assistance/tax-identification-numb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tax.gov.ua/baneryi/crs" TargetMode="External"/><Relationship Id="rId10" Type="http://schemas.openxmlformats.org/officeDocument/2006/relationships/footnotes" Target="footnotes.xml"/><Relationship Id="rId19" Type="http://schemas.openxmlformats.org/officeDocument/2006/relationships/hyperlink" Target="https://www.oecd.org/tax/automatic-exchange/crs-implementation-and-assistance/tax-identification-numb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x.gov.ua/baneryi/c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EE5E68E2FFE42BCBC8A9983B1B89C" ma:contentTypeVersion="6" ma:contentTypeDescription="Create a new document." ma:contentTypeScope="" ma:versionID="a58d60fe01bd55ddf3c90e96def319ce">
  <xsd:schema xmlns:xsd="http://www.w3.org/2001/XMLSchema" xmlns:xs="http://www.w3.org/2001/XMLSchema" xmlns:p="http://schemas.microsoft.com/office/2006/metadata/properties" xmlns:ns2="00d4b473-6036-48ef-ad1c-f44110291f7a" xmlns:ns3="c2027761-b04a-4ebc-b3d4-6451358ac2b9" targetNamespace="http://schemas.microsoft.com/office/2006/metadata/properties" ma:root="true" ma:fieldsID="e44fb3b6848aecc617d5855a5385cca7" ns2:_="" ns3:_="">
    <xsd:import namespace="00d4b473-6036-48ef-ad1c-f44110291f7a"/>
    <xsd:import namespace="c2027761-b04a-4ebc-b3d4-6451358ac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4b473-6036-48ef-ad1c-f44110291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027761-b04a-4ebc-b3d4-6451358ac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8AA8-C367-4FF8-94B5-ACC3CD0E09F1}">
  <ds:schemaRefs>
    <ds:schemaRef ds:uri="http://schemas.microsoft.com/sharepoint/v3/contenttype/forms"/>
  </ds:schemaRefs>
</ds:datastoreItem>
</file>

<file path=customXml/itemProps2.xml><?xml version="1.0" encoding="utf-8"?>
<ds:datastoreItem xmlns:ds="http://schemas.openxmlformats.org/officeDocument/2006/customXml" ds:itemID="{EF33E648-376D-48C0-B22B-99905A6C8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4b473-6036-48ef-ad1c-f44110291f7a"/>
    <ds:schemaRef ds:uri="c2027761-b04a-4ebc-b3d4-6451358ac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60266-8C96-41BB-AB3D-962785C10E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2B4CC-7A1F-4933-88A1-C8204444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9</Pages>
  <Words>5554</Words>
  <Characters>31658</Characters>
  <Application>Microsoft Office Word</Application>
  <DocSecurity>0</DocSecurity>
  <Lines>263</Lines>
  <Paragraphs>74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37138</CharactersWithSpaces>
  <SharedDoc>false</SharedDoc>
  <HLinks>
    <vt:vector size="12" baseType="variant">
      <vt:variant>
        <vt:i4>7929895</vt:i4>
      </vt:variant>
      <vt:variant>
        <vt:i4>3</vt:i4>
      </vt:variant>
      <vt:variant>
        <vt:i4>0</vt:i4>
      </vt:variant>
      <vt:variant>
        <vt:i4>5</vt:i4>
      </vt:variant>
      <vt:variant>
        <vt:lpwstr>https://tax.gov.ua/baneryi/crs</vt:lpwstr>
      </vt:variant>
      <vt:variant>
        <vt:lpwstr/>
      </vt:variant>
      <vt:variant>
        <vt:i4>7929895</vt:i4>
      </vt:variant>
      <vt:variant>
        <vt:i4>0</vt:i4>
      </vt:variant>
      <vt:variant>
        <vt:i4>0</vt:i4>
      </vt:variant>
      <vt:variant>
        <vt:i4>5</vt:i4>
      </vt:variant>
      <vt:variant>
        <vt:lpwstr>https://tax.gov.ua/baneryi/crs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GORALEVYCH</dc:creator>
  <cp:lastModifiedBy>Лопухович Наталія</cp:lastModifiedBy>
  <cp:revision>168</cp:revision>
  <cp:lastPrinted>2023-08-07T14:47:00Z</cp:lastPrinted>
  <dcterms:created xsi:type="dcterms:W3CDTF">2023-08-03T06:44:00Z</dcterms:created>
  <dcterms:modified xsi:type="dcterms:W3CDTF">2024-06-26T09:36:00Z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f7f2da-30d3-430a-a9a4-8103a74342a8_Enabled">
    <vt:lpwstr>true</vt:lpwstr>
  </property>
  <property fmtid="{D5CDD505-2E9C-101B-9397-08002B2CF9AE}" pid="3" name="MSIP_Label_cef7f2da-30d3-430a-a9a4-8103a74342a8_SetDate">
    <vt:lpwstr>2023-04-06T12:17:20Z</vt:lpwstr>
  </property>
  <property fmtid="{D5CDD505-2E9C-101B-9397-08002B2CF9AE}" pid="4" name="MSIP_Label_cef7f2da-30d3-430a-a9a4-8103a74342a8_Method">
    <vt:lpwstr>Privileged</vt:lpwstr>
  </property>
  <property fmtid="{D5CDD505-2E9C-101B-9397-08002B2CF9AE}" pid="5" name="MSIP_Label_cef7f2da-30d3-430a-a9a4-8103a74342a8_Name">
    <vt:lpwstr>Public</vt:lpwstr>
  </property>
  <property fmtid="{D5CDD505-2E9C-101B-9397-08002B2CF9AE}" pid="6" name="MSIP_Label_cef7f2da-30d3-430a-a9a4-8103a74342a8_SiteId">
    <vt:lpwstr>9b511fda-f0b1-43a5-b06e-1e720f64520a</vt:lpwstr>
  </property>
  <property fmtid="{D5CDD505-2E9C-101B-9397-08002B2CF9AE}" pid="7" name="MSIP_Label_cef7f2da-30d3-430a-a9a4-8103a74342a8_ActionId">
    <vt:lpwstr>884da688-ec8e-49fc-86aa-7dcd4c9669fc</vt:lpwstr>
  </property>
  <property fmtid="{D5CDD505-2E9C-101B-9397-08002B2CF9AE}" pid="8" name="MSIP_Label_cef7f2da-30d3-430a-a9a4-8103a74342a8_ContentBits">
    <vt:lpwstr>0</vt:lpwstr>
  </property>
  <property fmtid="{D5CDD505-2E9C-101B-9397-08002B2CF9AE}" pid="9" name="ContentTypeId">
    <vt:lpwstr>0x010100F97EE5E68E2FFE42BCBC8A9983B1B89C</vt:lpwstr>
  </property>
</Properties>
</file>